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653C9A" w14:textId="77777777" w:rsidR="003D1742" w:rsidRDefault="003D174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a"/>
        <w:tblpPr w:leftFromText="180" w:rightFromText="180" w:topFromText="180" w:bottomFromText="180" w:vertAnchor="text" w:tblpX="1110"/>
        <w:tblW w:w="988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30"/>
        <w:gridCol w:w="1275"/>
        <w:gridCol w:w="3180"/>
        <w:gridCol w:w="2355"/>
        <w:gridCol w:w="1545"/>
      </w:tblGrid>
      <w:tr w:rsidR="003D1742" w14:paraId="76F588BA" w14:textId="77777777">
        <w:trPr>
          <w:trHeight w:val="1365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2C194" w14:textId="77777777" w:rsidR="003D1742" w:rsidRDefault="003D1742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7D59183D" w14:textId="77777777" w:rsidR="003D1742" w:rsidRDefault="00000000">
            <w:pPr>
              <w:spacing w:line="240" w:lineRule="auto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41AAB4C5" wp14:editId="4CE5BCD0">
                  <wp:extent cx="603349" cy="52465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49" cy="5246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3D551" w14:textId="77777777" w:rsidR="003D1742" w:rsidRDefault="00000000">
            <w:pPr>
              <w:spacing w:line="240" w:lineRule="auto"/>
              <w:ind w:left="200" w:right="200"/>
              <w:jc w:val="center"/>
              <w:rPr>
                <w:rFonts w:ascii="Cambria" w:eastAsia="Cambria" w:hAnsi="Cambria" w:cs="Cambria"/>
                <w:i/>
                <w:sz w:val="21"/>
                <w:szCs w:val="21"/>
              </w:rPr>
            </w:pPr>
            <w:r>
              <w:rPr>
                <w:rFonts w:ascii="Cambria" w:eastAsia="Cambria" w:hAnsi="Cambria" w:cs="Cambria"/>
                <w:i/>
                <w:sz w:val="21"/>
                <w:szCs w:val="21"/>
              </w:rPr>
              <w:t>Ministero dell’Istruzione e del Merito</w:t>
            </w:r>
          </w:p>
          <w:p w14:paraId="541B79B0" w14:textId="77777777" w:rsidR="003D1742" w:rsidRDefault="00000000">
            <w:pPr>
              <w:spacing w:line="240" w:lineRule="auto"/>
              <w:ind w:left="200" w:right="200"/>
              <w:jc w:val="center"/>
              <w:rPr>
                <w:rFonts w:ascii="Cambria" w:eastAsia="Cambria" w:hAnsi="Cambria" w:cs="Cambria"/>
                <w:i/>
                <w:sz w:val="21"/>
                <w:szCs w:val="21"/>
              </w:rPr>
            </w:pPr>
            <w:r>
              <w:rPr>
                <w:rFonts w:ascii="Cambria" w:eastAsia="Cambria" w:hAnsi="Cambria" w:cs="Cambria"/>
                <w:i/>
                <w:sz w:val="21"/>
                <w:szCs w:val="21"/>
              </w:rPr>
              <w:t>Ufficio Scolastico Regionale per la Campania</w:t>
            </w:r>
          </w:p>
          <w:p w14:paraId="3D18390B" w14:textId="77777777" w:rsidR="003D1742" w:rsidRDefault="00000000">
            <w:pPr>
              <w:spacing w:line="240" w:lineRule="auto"/>
              <w:ind w:left="200" w:right="200"/>
              <w:jc w:val="center"/>
              <w:rPr>
                <w:rFonts w:ascii="Cambria" w:eastAsia="Cambria" w:hAnsi="Cambria" w:cs="Cambria"/>
                <w:b/>
                <w:i/>
                <w:sz w:val="21"/>
                <w:szCs w:val="21"/>
              </w:rPr>
            </w:pPr>
            <w:r>
              <w:rPr>
                <w:rFonts w:ascii="Cambria" w:eastAsia="Cambria" w:hAnsi="Cambria" w:cs="Cambria"/>
                <w:b/>
                <w:i/>
                <w:sz w:val="21"/>
                <w:szCs w:val="21"/>
              </w:rPr>
              <w:t>ISTITUTO COMPRENSIVO STATALE</w:t>
            </w:r>
          </w:p>
          <w:p w14:paraId="6551283F" w14:textId="77777777" w:rsidR="003D1742" w:rsidRDefault="00000000">
            <w:pPr>
              <w:spacing w:line="240" w:lineRule="auto"/>
              <w:ind w:left="200" w:right="200"/>
              <w:jc w:val="center"/>
              <w:rPr>
                <w:rFonts w:ascii="Cambria" w:eastAsia="Cambria" w:hAnsi="Cambria" w:cs="Cambria"/>
                <w:i/>
                <w:sz w:val="21"/>
                <w:szCs w:val="21"/>
              </w:rPr>
            </w:pPr>
            <w:r>
              <w:rPr>
                <w:rFonts w:ascii="Cambria" w:eastAsia="Cambria" w:hAnsi="Cambria" w:cs="Cambria"/>
                <w:i/>
                <w:sz w:val="21"/>
                <w:szCs w:val="21"/>
              </w:rPr>
              <w:t>“Giovanni PALATUCCI”- Autonomia 119</w:t>
            </w:r>
          </w:p>
          <w:p w14:paraId="7581DD23" w14:textId="77777777" w:rsidR="003D1742" w:rsidRDefault="00000000">
            <w:pPr>
              <w:spacing w:before="20" w:line="240" w:lineRule="auto"/>
              <w:ind w:left="200" w:right="20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Scuola dell’Infanzia, Primaria e Secondaria di 1° Grado</w:t>
            </w:r>
          </w:p>
          <w:p w14:paraId="120D8945" w14:textId="77777777" w:rsidR="003D1742" w:rsidRDefault="00000000">
            <w:pPr>
              <w:spacing w:line="240" w:lineRule="auto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Via L. Einaudi, 2 –  84022 CAMPAGNA (SA)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7D1CB" w14:textId="77777777" w:rsidR="003D1742" w:rsidRDefault="003D1742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4018154A" w14:textId="77777777" w:rsidR="003D1742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248949D6" wp14:editId="41E25B27">
                  <wp:extent cx="825500" cy="4953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742" w14:paraId="3939953C" w14:textId="77777777">
        <w:tc>
          <w:tcPr>
            <w:tcW w:w="2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B4766" w14:textId="77777777" w:rsidR="003D1742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Codice Fiscale: 91027330652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EE966" w14:textId="77777777" w:rsidR="003D1742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E-mail: </w:t>
            </w:r>
            <w:r>
              <w:rPr>
                <w:color w:val="FF00FF"/>
                <w:sz w:val="16"/>
                <w:szCs w:val="16"/>
              </w:rPr>
              <w:t>saic84100n</w:t>
            </w:r>
            <w:r>
              <w:rPr>
                <w:color w:val="FF00FF"/>
                <w:sz w:val="16"/>
                <w:szCs w:val="16"/>
                <w:u w:val="single"/>
              </w:rPr>
              <w:t>@istruzione.it</w:t>
            </w:r>
          </w:p>
        </w:tc>
        <w:tc>
          <w:tcPr>
            <w:tcW w:w="3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CC3A0" w14:textId="77777777" w:rsidR="003D1742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Cod. Mecc.: SAIC84100N</w:t>
            </w:r>
          </w:p>
        </w:tc>
      </w:tr>
      <w:tr w:rsidR="003D1742" w14:paraId="0C612A37" w14:textId="77777777">
        <w:tc>
          <w:tcPr>
            <w:tcW w:w="2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FCE7" w14:textId="77777777" w:rsidR="003D1742" w:rsidRDefault="00000000">
            <w:pPr>
              <w:spacing w:line="240" w:lineRule="auto"/>
              <w:jc w:val="center"/>
              <w:rPr>
                <w:color w:val="C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Tel/fax: 0828241260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2F84" w14:textId="77777777" w:rsidR="003D1742" w:rsidRDefault="00000000">
            <w:pPr>
              <w:spacing w:line="240" w:lineRule="auto"/>
              <w:jc w:val="center"/>
              <w:rPr>
                <w:color w:val="0000FF"/>
                <w:sz w:val="16"/>
                <w:szCs w:val="16"/>
                <w:u w:val="single"/>
              </w:rPr>
            </w:pPr>
            <w:r>
              <w:rPr>
                <w:color w:val="C00000"/>
                <w:sz w:val="16"/>
                <w:szCs w:val="16"/>
              </w:rPr>
              <w:t>P.E.C.: saic84100n@pec.istruzione.it</w:t>
            </w:r>
          </w:p>
        </w:tc>
        <w:tc>
          <w:tcPr>
            <w:tcW w:w="3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0AFB2" w14:textId="77777777" w:rsidR="003D1742" w:rsidRDefault="00000000">
            <w:pPr>
              <w:tabs>
                <w:tab w:val="left" w:pos="5670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FF"/>
                <w:sz w:val="20"/>
                <w:szCs w:val="20"/>
              </w:rPr>
              <w:t>SITO:</w:t>
            </w:r>
            <w:hyperlink r:id="rId11">
              <w:r w:rsidR="003D1742">
                <w:rPr>
                  <w:rFonts w:ascii="Cambria" w:eastAsia="Cambria" w:hAnsi="Cambria" w:cs="Cambria"/>
                  <w:color w:val="1155CC"/>
                  <w:sz w:val="20"/>
                  <w:szCs w:val="20"/>
                  <w:u w:val="single"/>
                </w:rPr>
                <w:t>www.istitutogiovannipalatucci.edu.it</w:t>
              </w:r>
            </w:hyperlink>
          </w:p>
        </w:tc>
      </w:tr>
    </w:tbl>
    <w:p w14:paraId="069D3EB3" w14:textId="77777777" w:rsidR="003D1742" w:rsidRDefault="003D174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5D5592" w14:textId="77777777" w:rsidR="00683A41" w:rsidRDefault="00683A41" w:rsidP="00683A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right="561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1179CF0C" w14:textId="77777777" w:rsidR="00683A41" w:rsidRDefault="00683A41" w:rsidP="00EA1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right="561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77245DDC" w14:textId="77777777" w:rsidR="00EA115D" w:rsidRDefault="00EA1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33" w:right="561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162C4A8B" w14:textId="77777777" w:rsidR="00EA115D" w:rsidRDefault="00EA1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33" w:right="561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429E5DF2" w14:textId="77777777" w:rsidR="00EA115D" w:rsidRDefault="00EA1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33" w:right="561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597B0DC7" w14:textId="3C346F4B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33" w:right="561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Piano Didattico Personalizzato </w:t>
      </w:r>
    </w:p>
    <w:p w14:paraId="60CC6056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9" w:line="240" w:lineRule="auto"/>
        <w:ind w:right="561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 xml:space="preserve">                    </w:t>
      </w:r>
      <w:r>
        <w:rPr>
          <w:rFonts w:ascii="Calibri" w:eastAsia="Calibri" w:hAnsi="Calibri" w:cs="Calibri"/>
          <w:b/>
          <w:color w:val="000000"/>
        </w:rPr>
        <w:t xml:space="preserve">per l’inclusione degli alunni con Bisogni Educativi Speciali </w:t>
      </w:r>
    </w:p>
    <w:p w14:paraId="1B98A34E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right="561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Anno scolastico: ……………………………………… </w:t>
      </w:r>
    </w:p>
    <w:p w14:paraId="49BD9591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47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Premessa </w:t>
      </w:r>
    </w:p>
    <w:p w14:paraId="091FB84A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/>
        <w:ind w:left="1131" w:right="660" w:firstLine="7"/>
        <w:jc w:val="both"/>
        <w:rPr>
          <w:rFonts w:ascii="Calibri" w:eastAsia="Calibri" w:hAnsi="Calibri" w:cs="Calibri"/>
          <w:i/>
          <w:color w:val="000000"/>
          <w:sz w:val="14"/>
          <w:szCs w:val="14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Il PDP, inteso come strumento di progettazione educativa e didattica, nasce da un’azione sinergica di forze e azioni che garantiscono  agli alunni con Bisogni Educativi Speciali di imparare nel rispetto delle proprie caratteristiche. I docenti, considerando i punti di forza  e i bisogni degli alunni, elaborano ipotesi organizzative e strategie metodologiche nell’ottica di una didattica individualizzata e  personalizzata. La redazione del PDP deve contenere e sviluppare alcuni </w:t>
      </w:r>
      <w:r>
        <w:rPr>
          <w:rFonts w:ascii="Calibri" w:eastAsia="Calibri" w:hAnsi="Calibri" w:cs="Calibri"/>
          <w:b/>
          <w:i/>
          <w:color w:val="000000"/>
          <w:sz w:val="18"/>
          <w:szCs w:val="18"/>
        </w:rPr>
        <w:t xml:space="preserve">punti essenziali 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che riguardano la descrizione dell’alunno e  delle sue caratteristiche educative ed apprenditive, le attività didattiche personalizzate ed individualizzate con particolare  riferimento alle metodologie e alle strategie didattiche, gli strumenti compensativi e le misure dispensative adottate, le forme e i  criteri di verifica e valutazione degli apprendimenti. </w:t>
      </w:r>
      <w:r>
        <w:rPr>
          <w:rFonts w:ascii="Calibri" w:eastAsia="Calibri" w:hAnsi="Calibri" w:cs="Calibri"/>
          <w:i/>
          <w:color w:val="000000"/>
          <w:sz w:val="23"/>
          <w:szCs w:val="23"/>
          <w:vertAlign w:val="superscript"/>
        </w:rPr>
        <w:t>1</w:t>
      </w:r>
      <w:r>
        <w:rPr>
          <w:rFonts w:ascii="Calibri" w:eastAsia="Calibri" w:hAnsi="Calibri" w:cs="Calibri"/>
          <w:i/>
          <w:color w:val="000000"/>
          <w:sz w:val="14"/>
          <w:szCs w:val="14"/>
        </w:rPr>
        <w:t xml:space="preserve"> </w:t>
      </w:r>
    </w:p>
    <w:p w14:paraId="20EDB5D8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0" w:line="240" w:lineRule="auto"/>
        <w:ind w:firstLine="99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1. Dati anagrafici dell’alunno </w:t>
      </w:r>
    </w:p>
    <w:p w14:paraId="5A65D378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1132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(completare scrivendo nelle righe indicate dai puntini e segnare con una X ove richiesto) </w:t>
      </w:r>
    </w:p>
    <w:tbl>
      <w:tblPr>
        <w:tblStyle w:val="afb"/>
        <w:tblW w:w="9791" w:type="dxa"/>
        <w:tblInd w:w="10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0"/>
        <w:gridCol w:w="3632"/>
        <w:gridCol w:w="2449"/>
      </w:tblGrid>
      <w:tr w:rsidR="003D1742" w14:paraId="73839BBE" w14:textId="77777777">
        <w:trPr>
          <w:trHeight w:val="492"/>
        </w:trPr>
        <w:tc>
          <w:tcPr>
            <w:tcW w:w="3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E7EA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Nome e cognome</w:t>
            </w:r>
          </w:p>
        </w:tc>
        <w:tc>
          <w:tcPr>
            <w:tcW w:w="608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EBC1E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D1742" w14:paraId="555DB780" w14:textId="77777777">
        <w:trPr>
          <w:trHeight w:val="487"/>
        </w:trPr>
        <w:tc>
          <w:tcPr>
            <w:tcW w:w="3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AC7D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Data di nascita 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1CB8A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4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A42B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Sesso</w:t>
            </w: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: 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 </w:t>
            </w: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</w:t>
            </w:r>
          </w:p>
        </w:tc>
      </w:tr>
      <w:tr w:rsidR="003D1742" w14:paraId="78867AF2" w14:textId="77777777">
        <w:trPr>
          <w:trHeight w:val="492"/>
        </w:trPr>
        <w:tc>
          <w:tcPr>
            <w:tcW w:w="3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5879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Nazionalità</w:t>
            </w:r>
          </w:p>
        </w:tc>
        <w:tc>
          <w:tcPr>
            <w:tcW w:w="608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04AE7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D1742" w14:paraId="4B7109DE" w14:textId="77777777">
        <w:trPr>
          <w:trHeight w:val="492"/>
        </w:trPr>
        <w:tc>
          <w:tcPr>
            <w:tcW w:w="3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7A00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Classe e Sezione</w:t>
            </w:r>
          </w:p>
        </w:tc>
        <w:tc>
          <w:tcPr>
            <w:tcW w:w="608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23D93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D1742" w14:paraId="67FF4DCC" w14:textId="77777777">
        <w:trPr>
          <w:trHeight w:val="487"/>
        </w:trPr>
        <w:tc>
          <w:tcPr>
            <w:tcW w:w="3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45ED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Insegnante coordinatore della classe</w:t>
            </w:r>
          </w:p>
        </w:tc>
        <w:tc>
          <w:tcPr>
            <w:tcW w:w="608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74C1A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D1742" w14:paraId="34FDA787" w14:textId="77777777">
        <w:trPr>
          <w:trHeight w:val="776"/>
        </w:trPr>
        <w:tc>
          <w:tcPr>
            <w:tcW w:w="3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8687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14" w:right="391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Altre informazioni di tipo anagrafico o  generale utili ai fini dell’inclusione</w:t>
            </w:r>
          </w:p>
        </w:tc>
        <w:tc>
          <w:tcPr>
            <w:tcW w:w="608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CA9E0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</w:tr>
    </w:tbl>
    <w:p w14:paraId="0210C5E2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strike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</w:p>
    <w:p w14:paraId="58841F6E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43"/>
        <w:rPr>
          <w:rFonts w:ascii="Calibri" w:eastAsia="Calibri" w:hAnsi="Calibri" w:cs="Calibri"/>
          <w:b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  <w:vertAlign w:val="superscript"/>
        </w:rPr>
        <w:t>1</w:t>
      </w:r>
      <w:r>
        <w:rPr>
          <w:rFonts w:ascii="Calibri" w:eastAsia="Calibri" w:hAnsi="Calibri" w:cs="Calibri"/>
          <w:b/>
          <w:color w:val="000000"/>
          <w:sz w:val="16"/>
          <w:szCs w:val="16"/>
        </w:rPr>
        <w:t xml:space="preserve">Normativa di riferimento </w:t>
      </w:r>
    </w:p>
    <w:p w14:paraId="5FB69EDF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4" w:lineRule="auto"/>
        <w:ind w:left="1131" w:right="923" w:firstLine="15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Legge 170/2010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– Nuove norme in materia di disturbi specifici dell’apprendimento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. Decreto attuativo n. 5669/2011 e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Linee guida  per il diritto allo studio degli alunni e degli studenti con DSA 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(allegate al D.M. 5669/2011 </w:t>
      </w:r>
    </w:p>
    <w:p w14:paraId="7BF9AEAB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147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Legge 53/03 e Decreto legislativo 59/2004 </w:t>
      </w:r>
    </w:p>
    <w:p w14:paraId="34AED846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147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Legge 517/1977: integrazione scolastica; individualizzazione interventi </w:t>
      </w:r>
    </w:p>
    <w:p w14:paraId="32ABBC8A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147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DPR 275/99 “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Regolamento recante norme in materia di autonomia delle Istituzioni Scolastiche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” </w:t>
      </w:r>
    </w:p>
    <w:p w14:paraId="016CBC13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1147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  <w:highlight w:val="white"/>
        </w:rPr>
        <w:t>Nota MIUR n. 4089, 15.06.2010 “Disturbo di deficit di attenzione e iperattività”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</w:p>
    <w:p w14:paraId="4377D262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147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Direttiva Ministeriale del 27.12.2012 </w:t>
      </w:r>
    </w:p>
    <w:p w14:paraId="66CEDD41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140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Circolare Ministeriale n. 8 del 6 marzo 2013 </w:t>
      </w:r>
    </w:p>
    <w:p w14:paraId="290B023F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140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Circolare 20/03/2012, Oggetto: piano didattico personalizzato per alunni con ADHD </w:t>
      </w:r>
    </w:p>
    <w:p w14:paraId="2661F97D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4" w:lineRule="auto"/>
        <w:ind w:left="1147" w:right="979"/>
        <w:rPr>
          <w:rFonts w:ascii="Calibri" w:eastAsia="Calibri" w:hAnsi="Calibri" w:cs="Calibri"/>
          <w:color w:val="000000"/>
          <w:sz w:val="16"/>
          <w:szCs w:val="16"/>
          <w:highlight w:val="white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Linee guida per la predisposizione di protocolli regionali – 24 gennaio 2013 per l’individuazione precoce dei casi sospetti di DSA  </w:t>
      </w:r>
      <w:r>
        <w:rPr>
          <w:rFonts w:ascii="Calibri" w:eastAsia="Calibri" w:hAnsi="Calibri" w:cs="Calibri"/>
          <w:color w:val="000000"/>
          <w:sz w:val="16"/>
          <w:szCs w:val="16"/>
          <w:highlight w:val="white"/>
        </w:rPr>
        <w:t xml:space="preserve">MIUR, </w:t>
      </w:r>
      <w:r>
        <w:rPr>
          <w:rFonts w:ascii="Calibri" w:eastAsia="Calibri" w:hAnsi="Calibri" w:cs="Calibri"/>
          <w:i/>
          <w:color w:val="000000"/>
          <w:sz w:val="16"/>
          <w:szCs w:val="16"/>
          <w:highlight w:val="white"/>
        </w:rPr>
        <w:t xml:space="preserve">Indicazioni nazionali per il curricolo della scuola </w:t>
      </w:r>
      <w:r>
        <w:rPr>
          <w:rFonts w:ascii="Calibri" w:eastAsia="Calibri" w:hAnsi="Calibri" w:cs="Calibri"/>
          <w:i/>
          <w:sz w:val="16"/>
          <w:szCs w:val="16"/>
          <w:highlight w:val="white"/>
        </w:rPr>
        <w:t>dell'infanzia</w:t>
      </w:r>
      <w:r>
        <w:rPr>
          <w:rFonts w:ascii="Calibri" w:eastAsia="Calibri" w:hAnsi="Calibri" w:cs="Calibri"/>
          <w:i/>
          <w:color w:val="000000"/>
          <w:sz w:val="16"/>
          <w:szCs w:val="16"/>
          <w:highlight w:val="white"/>
        </w:rPr>
        <w:t xml:space="preserve"> e del primo ciclo d’istruzione</w:t>
      </w:r>
      <w:r>
        <w:rPr>
          <w:rFonts w:ascii="Calibri" w:eastAsia="Calibri" w:hAnsi="Calibri" w:cs="Calibri"/>
          <w:color w:val="000000"/>
          <w:sz w:val="16"/>
          <w:szCs w:val="16"/>
          <w:highlight w:val="white"/>
        </w:rPr>
        <w:t>, 2012</w:t>
      </w:r>
    </w:p>
    <w:p w14:paraId="17ACF8A5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4" w:lineRule="auto"/>
        <w:ind w:left="1147" w:right="979"/>
        <w:rPr>
          <w:rFonts w:ascii="Calibri" w:eastAsia="Calibri" w:hAnsi="Calibri" w:cs="Calibri"/>
          <w:sz w:val="16"/>
          <w:szCs w:val="16"/>
          <w:highlight w:val="white"/>
        </w:rPr>
      </w:pPr>
    </w:p>
    <w:p w14:paraId="61CB8950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4" w:lineRule="auto"/>
        <w:ind w:left="1147" w:right="979"/>
        <w:rPr>
          <w:rFonts w:ascii="Calibri" w:eastAsia="Calibri" w:hAnsi="Calibri" w:cs="Calibri"/>
          <w:sz w:val="16"/>
          <w:szCs w:val="16"/>
          <w:highlight w:val="white"/>
        </w:rPr>
      </w:pPr>
    </w:p>
    <w:tbl>
      <w:tblPr>
        <w:tblStyle w:val="afc"/>
        <w:tblW w:w="9782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82"/>
      </w:tblGrid>
      <w:tr w:rsidR="003D1742" w14:paraId="6842CF33" w14:textId="77777777">
        <w:trPr>
          <w:trHeight w:val="491"/>
        </w:trPr>
        <w:tc>
          <w:tcPr>
            <w:tcW w:w="9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FA4D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Solo per gli alunni stranieri</w:t>
            </w:r>
          </w:p>
        </w:tc>
      </w:tr>
      <w:tr w:rsidR="003D1742" w14:paraId="7CD61FB2" w14:textId="77777777">
        <w:trPr>
          <w:trHeight w:val="5825"/>
        </w:trPr>
        <w:tc>
          <w:tcPr>
            <w:tcW w:w="9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3B93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Paese di provenienza …………………………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………………….. Mese e anno di arrivo in Italia ……………………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…………  </w:t>
            </w:r>
          </w:p>
          <w:p w14:paraId="1DB6073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6" w:line="240" w:lineRule="auto"/>
              <w:ind w:left="12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PERCORSO SCOLASTICO </w:t>
            </w:r>
          </w:p>
          <w:p w14:paraId="6B40A43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left="12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Nel Paese di origine: </w:t>
            </w:r>
          </w:p>
          <w:p w14:paraId="29E807B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1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Scuola frequentata ………………………………………………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………..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 Anni di scolarizzazione 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………………………………….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……… </w:t>
            </w:r>
          </w:p>
          <w:p w14:paraId="457D444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0" w:line="240" w:lineRule="auto"/>
              <w:ind w:left="12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In Italia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: </w:t>
            </w:r>
          </w:p>
          <w:p w14:paraId="71B0821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Prima iscrizione nella scuola italiana (data) 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……………………………………………………………………………………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…………….. </w:t>
            </w:r>
          </w:p>
          <w:p w14:paraId="1B7AF48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Ordine di scuola e classe di iscrizione …………………………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…………………………………………….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………………………………………………… </w:t>
            </w:r>
          </w:p>
          <w:p w14:paraId="5703F95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83" w:lineRule="auto"/>
              <w:ind w:left="121" w:right="322" w:hanging="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Altre informazioni …………………………………………………………………………………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……………………………………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……………………………………………………..</w:t>
            </w:r>
          </w:p>
          <w:p w14:paraId="4E80988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83" w:lineRule="auto"/>
              <w:ind w:left="121" w:right="322" w:hanging="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Corrispondenza tra età anagrafica e classe frequentata □ sì □ no </w:t>
            </w:r>
          </w:p>
          <w:p w14:paraId="36694A4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…………………………………………………………………………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…………….. (se no motivare l’eventuale ritardo scolastico) </w:t>
            </w:r>
          </w:p>
          <w:p w14:paraId="0053D66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6" w:line="240" w:lineRule="auto"/>
              <w:ind w:left="12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LINGUE CONOSCIUTE </w:t>
            </w:r>
          </w:p>
          <w:p w14:paraId="2B54AE8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Lingua d’origine …………………………………………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………………………………………………………………………………….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………………………… </w:t>
            </w:r>
          </w:p>
          <w:p w14:paraId="6AB8D9C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Lingua utilizzata in famiglia …………………………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………………………………………………………………………….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………………………………..  </w:t>
            </w:r>
          </w:p>
          <w:p w14:paraId="5087498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79" w:lineRule="auto"/>
              <w:ind w:left="115" w:right="73" w:firstLine="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Lingua/e principale/i di scolarizzazione nel paese di origine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………….. </w:t>
            </w:r>
          </w:p>
          <w:p w14:paraId="711CE6F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79" w:lineRule="auto"/>
              <w:ind w:left="115" w:right="73" w:firstLine="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Altre lingue straniere apprese nel percorso scolastico ……………………………………………………………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…………..</w:t>
            </w:r>
          </w:p>
        </w:tc>
      </w:tr>
    </w:tbl>
    <w:p w14:paraId="71D345F3" w14:textId="77777777" w:rsidR="00683A41" w:rsidRDefault="00683A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46313DC" w14:textId="77777777" w:rsidR="00EA115D" w:rsidRDefault="00EA11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01"/>
        <w:rPr>
          <w:rFonts w:ascii="Calibri" w:eastAsia="Calibri" w:hAnsi="Calibri" w:cs="Calibri"/>
          <w:b/>
          <w:color w:val="000000"/>
        </w:rPr>
      </w:pPr>
    </w:p>
    <w:p w14:paraId="6C4F7AE1" w14:textId="77777777" w:rsidR="00EA115D" w:rsidRDefault="00EA11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01"/>
        <w:rPr>
          <w:rFonts w:ascii="Calibri" w:eastAsia="Calibri" w:hAnsi="Calibri" w:cs="Calibri"/>
          <w:b/>
          <w:color w:val="000000"/>
        </w:rPr>
      </w:pPr>
    </w:p>
    <w:p w14:paraId="25C9AB60" w14:textId="77777777" w:rsidR="00EA115D" w:rsidRDefault="00EA11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01"/>
        <w:rPr>
          <w:rFonts w:ascii="Calibri" w:eastAsia="Calibri" w:hAnsi="Calibri" w:cs="Calibri"/>
          <w:b/>
          <w:color w:val="000000"/>
        </w:rPr>
      </w:pPr>
    </w:p>
    <w:p w14:paraId="1E0AA104" w14:textId="77777777" w:rsidR="00EA115D" w:rsidRDefault="00EA11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01"/>
        <w:rPr>
          <w:rFonts w:ascii="Calibri" w:eastAsia="Calibri" w:hAnsi="Calibri" w:cs="Calibri"/>
          <w:b/>
          <w:color w:val="000000"/>
        </w:rPr>
      </w:pPr>
    </w:p>
    <w:p w14:paraId="76E15CDD" w14:textId="77777777" w:rsidR="00EA115D" w:rsidRDefault="00EA11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01"/>
        <w:rPr>
          <w:rFonts w:ascii="Calibri" w:eastAsia="Calibri" w:hAnsi="Calibri" w:cs="Calibri"/>
          <w:b/>
          <w:color w:val="000000"/>
        </w:rPr>
      </w:pPr>
    </w:p>
    <w:p w14:paraId="2BFE7417" w14:textId="77777777" w:rsidR="00EA115D" w:rsidRDefault="00EA11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01"/>
        <w:rPr>
          <w:rFonts w:ascii="Calibri" w:eastAsia="Calibri" w:hAnsi="Calibri" w:cs="Calibri"/>
          <w:b/>
          <w:color w:val="000000"/>
        </w:rPr>
      </w:pPr>
    </w:p>
    <w:p w14:paraId="4D842209" w14:textId="77777777" w:rsidR="00EA115D" w:rsidRDefault="00EA11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01"/>
        <w:rPr>
          <w:rFonts w:ascii="Calibri" w:eastAsia="Calibri" w:hAnsi="Calibri" w:cs="Calibri"/>
          <w:b/>
          <w:color w:val="000000"/>
        </w:rPr>
      </w:pPr>
    </w:p>
    <w:p w14:paraId="51932921" w14:textId="77777777" w:rsidR="00EA115D" w:rsidRDefault="00EA11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01"/>
        <w:rPr>
          <w:rFonts w:ascii="Calibri" w:eastAsia="Calibri" w:hAnsi="Calibri" w:cs="Calibri"/>
          <w:b/>
          <w:color w:val="000000"/>
        </w:rPr>
      </w:pPr>
    </w:p>
    <w:p w14:paraId="5EB219E2" w14:textId="77777777" w:rsidR="00EA115D" w:rsidRDefault="00EA11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01"/>
        <w:rPr>
          <w:rFonts w:ascii="Calibri" w:eastAsia="Calibri" w:hAnsi="Calibri" w:cs="Calibri"/>
          <w:b/>
          <w:color w:val="000000"/>
        </w:rPr>
      </w:pPr>
    </w:p>
    <w:p w14:paraId="69A653D0" w14:textId="77777777" w:rsidR="00EA115D" w:rsidRDefault="00EA11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01"/>
        <w:rPr>
          <w:rFonts w:ascii="Calibri" w:eastAsia="Calibri" w:hAnsi="Calibri" w:cs="Calibri"/>
          <w:b/>
          <w:color w:val="000000"/>
        </w:rPr>
      </w:pPr>
    </w:p>
    <w:p w14:paraId="31DB18E1" w14:textId="77777777" w:rsidR="00EA115D" w:rsidRDefault="00EA11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01"/>
        <w:rPr>
          <w:rFonts w:ascii="Calibri" w:eastAsia="Calibri" w:hAnsi="Calibri" w:cs="Calibri"/>
          <w:b/>
          <w:color w:val="000000"/>
        </w:rPr>
      </w:pPr>
    </w:p>
    <w:p w14:paraId="6AA2D6A9" w14:textId="2CEA4162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01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2. Individuazione e descrizione del Bisogno Educativo Speciale  </w:t>
      </w:r>
    </w:p>
    <w:tbl>
      <w:tblPr>
        <w:tblStyle w:val="afd"/>
        <w:tblW w:w="10000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90"/>
        <w:gridCol w:w="4013"/>
        <w:gridCol w:w="3297"/>
      </w:tblGrid>
      <w:tr w:rsidR="003D1742" w14:paraId="4152EC95" w14:textId="77777777" w:rsidTr="00EA115D">
        <w:trPr>
          <w:trHeight w:val="558"/>
        </w:trPr>
        <w:tc>
          <w:tcPr>
            <w:tcW w:w="2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20C0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Area BES </w:t>
            </w:r>
          </w:p>
        </w:tc>
        <w:tc>
          <w:tcPr>
            <w:tcW w:w="4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535D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Individuazione </w:t>
            </w:r>
          </w:p>
        </w:tc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EB71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Tipologia</w:t>
            </w:r>
          </w:p>
        </w:tc>
      </w:tr>
      <w:tr w:rsidR="003D1742" w14:paraId="596D74E5" w14:textId="77777777" w:rsidTr="00EA115D">
        <w:trPr>
          <w:trHeight w:val="4851"/>
        </w:trPr>
        <w:tc>
          <w:tcPr>
            <w:tcW w:w="269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AFA4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72" w:lineRule="auto"/>
              <w:ind w:left="201" w:right="329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Disturbi Evolutivi Specifici 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DSA </w:t>
            </w:r>
          </w:p>
          <w:p w14:paraId="4871449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Documentati con diagnosi clinica</w:t>
            </w:r>
          </w:p>
        </w:tc>
        <w:tc>
          <w:tcPr>
            <w:tcW w:w="4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084C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6" w:lineRule="auto"/>
              <w:ind w:left="121" w:right="200" w:hanging="3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Segnalazione diagnostica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alla scuola redatta  da: …………………………………..…………………………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(ASL o struttura accreditata) </w:t>
            </w:r>
          </w:p>
          <w:p w14:paraId="5DD1D9A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366" w:lineRule="auto"/>
              <w:ind w:left="111" w:right="213" w:firstLine="6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……………………………………………………………… (da specialista privato) in attesa di rilascio di  certificazione da parte di struttura sanitaria  pubblica o accreditata) </w:t>
            </w:r>
          </w:p>
          <w:p w14:paraId="5697809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366" w:lineRule="auto"/>
              <w:ind w:left="121" w:right="94" w:firstLine="3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il:……………………………………………………………….a:……………………………………………………………….dal dott.:………………………………………..…………. in qualità di…………………………………………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(neuropsichiatra o psicologo)</w:t>
            </w:r>
          </w:p>
        </w:tc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DA935" w14:textId="77777777" w:rsidR="003D1742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Dislessia (……….) </w:t>
            </w:r>
          </w:p>
          <w:p w14:paraId="2BC10323" w14:textId="77777777" w:rsidR="003D1742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Disgrafia (……….) </w:t>
            </w:r>
          </w:p>
          <w:p w14:paraId="26A227FD" w14:textId="77777777" w:rsidR="003D1742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Disortografia (……….) </w:t>
            </w:r>
          </w:p>
          <w:p w14:paraId="35E4D952" w14:textId="77777777" w:rsidR="003D1742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Discalculia (……….) </w:t>
            </w:r>
          </w:p>
          <w:p w14:paraId="2771F26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 w:line="244" w:lineRule="auto"/>
              <w:ind w:left="123" w:right="-55" w:firstLine="3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(Riportare i dati della diagnosi e gli eventuali codici ICD10)</w:t>
            </w:r>
          </w:p>
        </w:tc>
      </w:tr>
      <w:tr w:rsidR="003D1742" w14:paraId="5958DB9C" w14:textId="77777777" w:rsidTr="003B5BF1">
        <w:trPr>
          <w:trHeight w:val="431"/>
        </w:trPr>
        <w:tc>
          <w:tcPr>
            <w:tcW w:w="269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A4B5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71" w:lineRule="auto"/>
              <w:ind w:left="273" w:right="35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Disturbi Evolutivi Specifici </w:t>
            </w:r>
          </w:p>
          <w:p w14:paraId="3F85FD9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71" w:lineRule="auto"/>
              <w:ind w:left="273" w:right="257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Altra tipologia</w:t>
            </w:r>
          </w:p>
          <w:p w14:paraId="19870062" w14:textId="77777777" w:rsidR="00EA115D" w:rsidRDefault="00EA115D" w:rsidP="00EA11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Documentata con diagnosi  </w:t>
            </w:r>
          </w:p>
          <w:p w14:paraId="6B265D15" w14:textId="77777777" w:rsidR="00EA115D" w:rsidRDefault="00EA115D" w:rsidP="00EA11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clinica e considerazioni  </w:t>
            </w:r>
          </w:p>
          <w:p w14:paraId="39CDD249" w14:textId="77777777" w:rsidR="00EA115D" w:rsidRDefault="00EA115D" w:rsidP="00EA11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pedagogiche e didattiche  </w:t>
            </w:r>
          </w:p>
          <w:p w14:paraId="3AAA678C" w14:textId="379CE0A0" w:rsidR="00EA115D" w:rsidRDefault="00EA115D" w:rsidP="00EA11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3" w:right="257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verbalizzate dal consigli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o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di classe o team docenti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.</w:t>
            </w:r>
          </w:p>
          <w:p w14:paraId="0C99DDEB" w14:textId="77777777" w:rsidR="00EA115D" w:rsidRDefault="00EA11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71" w:lineRule="auto"/>
              <w:ind w:left="273" w:right="257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F135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1" w:right="188" w:firstLine="8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Riportare la formula - o una sua sintesi -  presente nell’eventuale documentazione  presentata alla scuola e/o la motivazione del  consiglio di classe/ team competente)</w:t>
            </w:r>
          </w:p>
          <w:p w14:paraId="44CF11A6" w14:textId="77777777" w:rsidR="00EA115D" w:rsidRDefault="00EA11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1" w:right="188" w:firstLine="8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  <w:p w14:paraId="24594FF0" w14:textId="77777777" w:rsidR="00EA115D" w:rsidRDefault="00EA115D" w:rsidP="00EA11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ind w:left="121" w:right="200" w:hanging="3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Segnalazione diagnostica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alla scuola redatta  da: …………………………………..…………………………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(ASL o struttura accreditata) </w:t>
            </w:r>
          </w:p>
          <w:p w14:paraId="115C5F77" w14:textId="77777777" w:rsidR="00EA115D" w:rsidRDefault="00EA115D" w:rsidP="00EA11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368" w:lineRule="auto"/>
              <w:ind w:left="123" w:right="266" w:hanging="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………………………………………………………………(da specialista privato) </w:t>
            </w:r>
          </w:p>
          <w:p w14:paraId="1FC71154" w14:textId="77777777" w:rsidR="00EA115D" w:rsidRDefault="00EA115D" w:rsidP="00EA11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365" w:lineRule="auto"/>
              <w:ind w:left="121" w:right="249" w:firstLine="3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il:……………………………………………………………a:…………………………………………………………… dal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dott.:……………………………………..…………. </w:t>
            </w:r>
          </w:p>
          <w:p w14:paraId="32F086BA" w14:textId="77777777" w:rsidR="00EA115D" w:rsidRDefault="00EA115D" w:rsidP="00EA11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79" w:lineRule="auto"/>
              <w:ind w:left="123" w:right="9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 qualità di……………………………………………… 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(neuropsichiatra o psicologo) </w:t>
            </w:r>
          </w:p>
          <w:p w14:paraId="506D64C9" w14:textId="77777777" w:rsidR="00EA115D" w:rsidRDefault="00EA115D" w:rsidP="00EA11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9" w:line="368" w:lineRule="auto"/>
              <w:ind w:left="119" w:right="19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Osservazione e motivazione del Consiglio di  classe/ team docenti </w:t>
            </w:r>
          </w:p>
          <w:p w14:paraId="0FC05D59" w14:textId="3BD7F51F" w:rsidR="00EA115D" w:rsidRDefault="00EA115D" w:rsidP="00EA11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365" w:lineRule="auto"/>
              <w:ind w:left="121" w:right="205" w:firstLine="3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………………………………………………………………………………………………………………………………………………………..………………………………………………………………</w:t>
            </w:r>
          </w:p>
          <w:p w14:paraId="26A3E6B1" w14:textId="61C9C924" w:rsidR="00EA115D" w:rsidRPr="00EA115D" w:rsidRDefault="00EA115D" w:rsidP="00EA11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1" w:right="188" w:firstLine="8"/>
              <w:rPr>
                <w:rFonts w:ascii="Calibri" w:eastAsia="Calibri" w:hAnsi="Calibri" w:cs="Calibri"/>
                <w:i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 xml:space="preserve">deliberata il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…………………………………………………</w:t>
            </w:r>
          </w:p>
          <w:p w14:paraId="05E33D84" w14:textId="77777777" w:rsidR="00EA115D" w:rsidRDefault="00EA115D" w:rsidP="003B5B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88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BACD1" w14:textId="77777777" w:rsidR="003D1742" w:rsidRDefault="00000000" w:rsidP="00EA115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lastRenderedPageBreak/>
              <w:t>Disturbi specifici linguaggio</w:t>
            </w:r>
          </w:p>
          <w:p w14:paraId="2FE1D326" w14:textId="77777777" w:rsidR="003D1742" w:rsidRDefault="00000000" w:rsidP="00EA115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Disturbo della coordinazione  motoria </w:t>
            </w:r>
          </w:p>
          <w:p w14:paraId="056E3126" w14:textId="77777777" w:rsidR="003D1742" w:rsidRDefault="00000000" w:rsidP="00EA115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Disprassia  </w:t>
            </w:r>
          </w:p>
          <w:p w14:paraId="63CADC83" w14:textId="77777777" w:rsidR="003D1742" w:rsidRDefault="00000000" w:rsidP="00EA115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Disturbo non verbale</w:t>
            </w:r>
          </w:p>
          <w:p w14:paraId="787A8C84" w14:textId="77777777" w:rsidR="00EA115D" w:rsidRDefault="00EA115D" w:rsidP="00EA115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2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Disturbo dello spettro autistico  lieve </w:t>
            </w:r>
          </w:p>
          <w:p w14:paraId="106D989F" w14:textId="77777777" w:rsidR="00EA115D" w:rsidRDefault="00EA115D" w:rsidP="00EA115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2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A.D.H.D Disturbo Attenzione e  Iperattività di tipo lieve</w:t>
            </w:r>
          </w:p>
          <w:p w14:paraId="5784B831" w14:textId="77777777" w:rsidR="00EA115D" w:rsidRDefault="00EA115D" w:rsidP="00EA115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2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Funzionamento cognitivo limite  (borderline cognitivo) </w:t>
            </w:r>
          </w:p>
          <w:p w14:paraId="199B24FE" w14:textId="77777777" w:rsidR="00EA115D" w:rsidRDefault="00EA115D" w:rsidP="00EA115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2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DOP (Oppositivo </w:t>
            </w:r>
          </w:p>
          <w:p w14:paraId="6F603832" w14:textId="6FE6DB0B" w:rsidR="00EA115D" w:rsidRDefault="00EA115D" w:rsidP="00EA115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provocatorio)</w:t>
            </w:r>
          </w:p>
        </w:tc>
      </w:tr>
    </w:tbl>
    <w:tbl>
      <w:tblPr>
        <w:tblStyle w:val="afe"/>
        <w:tblW w:w="10027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61"/>
        <w:gridCol w:w="3969"/>
        <w:gridCol w:w="3397"/>
      </w:tblGrid>
      <w:tr w:rsidR="003D1742" w14:paraId="5CCD5365" w14:textId="77777777" w:rsidTr="003B5BF1">
        <w:trPr>
          <w:trHeight w:val="6356"/>
        </w:trPr>
        <w:tc>
          <w:tcPr>
            <w:tcW w:w="2661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B193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Svantaggio </w:t>
            </w:r>
          </w:p>
          <w:p w14:paraId="1922D11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7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Socio-economico </w:t>
            </w:r>
          </w:p>
          <w:p w14:paraId="67BCE44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7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Segnalazione sulla base di  </w:t>
            </w:r>
          </w:p>
          <w:p w14:paraId="548D7D9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elementi oggettivi e/o  </w:t>
            </w:r>
          </w:p>
          <w:p w14:paraId="5317B38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79" w:lineRule="auto"/>
              <w:ind w:left="243" w:right="19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considerazioni pedagogiche e  didattiche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A87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ind w:left="115" w:right="151" w:firstLine="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Segnalazione sulla base di elementi oggettivi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(es: segnalazione dei servizi sociali, casa  famiglia, ente locale, ASL, …..)  </w:t>
            </w:r>
          </w:p>
          <w:p w14:paraId="17A2C5F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65" w:lineRule="auto"/>
              <w:ind w:left="125" w:right="256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.…………………………………………………………………………..…………………………………………………………………………………………………………………………………………………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……………………………………………………..</w:t>
            </w:r>
          </w:p>
          <w:p w14:paraId="5A904BB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7" w:line="363" w:lineRule="auto"/>
              <w:ind w:left="119" w:right="19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Osservazione e motivazione del Consiglio di  classe/ team docenti </w:t>
            </w:r>
          </w:p>
          <w:p w14:paraId="6CB4DEC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365" w:lineRule="auto"/>
              <w:ind w:left="121" w:right="205" w:firstLine="3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..……………………………………………………………………………………………………………………………………………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………………………………………………..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…</w:t>
            </w:r>
          </w:p>
          <w:p w14:paraId="71D26BF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365" w:lineRule="auto"/>
              <w:ind w:left="121" w:right="205" w:firstLine="3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deliberata il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…………………………………………………</w:t>
            </w:r>
          </w:p>
        </w:tc>
        <w:tc>
          <w:tcPr>
            <w:tcW w:w="3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44163" w14:textId="77777777" w:rsidR="003D1742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Diff. psico-sociali</w:t>
            </w:r>
          </w:p>
        </w:tc>
      </w:tr>
    </w:tbl>
    <w:p w14:paraId="00A05700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28"/>
        <w:jc w:val="right"/>
        <w:rPr>
          <w:rFonts w:ascii="Calibri" w:eastAsia="Calibri" w:hAnsi="Calibri" w:cs="Calibri"/>
          <w:i/>
          <w:color w:val="000000"/>
          <w:sz w:val="18"/>
          <w:szCs w:val="18"/>
        </w:rPr>
      </w:pPr>
    </w:p>
    <w:tbl>
      <w:tblPr>
        <w:tblStyle w:val="aff"/>
        <w:tblW w:w="10027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61"/>
        <w:gridCol w:w="3969"/>
        <w:gridCol w:w="3397"/>
      </w:tblGrid>
      <w:tr w:rsidR="003D1742" w14:paraId="51A246AE" w14:textId="77777777" w:rsidTr="003B5BF1">
        <w:trPr>
          <w:trHeight w:val="3452"/>
        </w:trPr>
        <w:tc>
          <w:tcPr>
            <w:tcW w:w="2661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63D7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Svantaggio </w:t>
            </w:r>
          </w:p>
          <w:p w14:paraId="15E0ED5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7" w:line="240" w:lineRule="auto"/>
              <w:ind w:right="546"/>
              <w:jc w:val="right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Linguistico e  </w:t>
            </w:r>
          </w:p>
          <w:p w14:paraId="70FE62F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culturale </w:t>
            </w:r>
          </w:p>
          <w:p w14:paraId="6A28321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3" w:line="240" w:lineRule="auto"/>
              <w:ind w:left="122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(stranieri non alfabetizzati) </w:t>
            </w:r>
          </w:p>
          <w:p w14:paraId="2316FBD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Segnalazione sulla base di  </w:t>
            </w:r>
          </w:p>
          <w:p w14:paraId="43C9471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79" w:lineRule="auto"/>
              <w:ind w:left="243" w:right="19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considerazioni pedagogiche e  didattiche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A311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3" w:lineRule="auto"/>
              <w:ind w:left="119" w:right="19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Osservazione e motivazione del Consiglio di  classe/ team docenti </w:t>
            </w:r>
          </w:p>
          <w:p w14:paraId="50F9845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365" w:lineRule="auto"/>
              <w:ind w:left="121" w:right="205" w:firstLine="3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……………………………………………………………………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…………………………………………………………………………………………………………………………………………………….…………………………………………………………………………..……………………………………………………………………………………………………………………………………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deliberata il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…………………………………………………</w:t>
            </w:r>
          </w:p>
        </w:tc>
        <w:tc>
          <w:tcPr>
            <w:tcW w:w="3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5C5CF" w14:textId="77777777" w:rsidR="003D1742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Recente immigrazione </w:t>
            </w:r>
          </w:p>
          <w:p w14:paraId="68925A62" w14:textId="77777777" w:rsidR="003D1742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(mesi/1 anno)</w:t>
            </w:r>
          </w:p>
        </w:tc>
      </w:tr>
      <w:tr w:rsidR="003D1742" w14:paraId="7743A862" w14:textId="77777777" w:rsidTr="003B5BF1">
        <w:trPr>
          <w:trHeight w:val="3328"/>
        </w:trPr>
        <w:tc>
          <w:tcPr>
            <w:tcW w:w="2661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E5C5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lastRenderedPageBreak/>
              <w:t xml:space="preserve">Altre Difficoltà </w:t>
            </w:r>
          </w:p>
          <w:p w14:paraId="5FA8B13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9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Segnalazione sulla base di  </w:t>
            </w:r>
          </w:p>
          <w:p w14:paraId="65A2AB3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79" w:lineRule="auto"/>
              <w:ind w:left="243" w:right="19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considerazioni pedagogiche e  didattiche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F7E4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3" w:lineRule="auto"/>
              <w:ind w:left="119" w:right="190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Osservazione e motivazione del Consiglio di  classe/ team docenti </w:t>
            </w:r>
          </w:p>
          <w:p w14:paraId="17ED2C9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365" w:lineRule="auto"/>
              <w:ind w:left="121" w:right="205" w:firstLine="3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.……………………………………………………………………………………………………………………………………</w:t>
            </w:r>
          </w:p>
          <w:p w14:paraId="00D43D7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365" w:lineRule="auto"/>
              <w:ind w:left="121" w:right="205" w:firstLine="3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deliberata il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…………………………………………………</w:t>
            </w:r>
          </w:p>
        </w:tc>
        <w:tc>
          <w:tcPr>
            <w:tcW w:w="3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63F23" w14:textId="77777777" w:rsidR="003D1742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Transitorie </w:t>
            </w:r>
          </w:p>
          <w:p w14:paraId="46F1242B" w14:textId="77777777" w:rsidR="003D1742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Non transitorie</w:t>
            </w:r>
          </w:p>
          <w:p w14:paraId="2C054DA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_______________________________</w:t>
            </w:r>
          </w:p>
          <w:p w14:paraId="627FE251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F1A2C8B" w14:textId="77777777" w:rsidR="003D1742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Malattie </w:t>
            </w:r>
          </w:p>
          <w:p w14:paraId="0A2BB8A6" w14:textId="77777777" w:rsidR="003D1742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Traumi </w:t>
            </w:r>
          </w:p>
          <w:p w14:paraId="4A577E36" w14:textId="77777777" w:rsidR="003D1742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Dipendenze </w:t>
            </w:r>
          </w:p>
          <w:p w14:paraId="1991C984" w14:textId="77777777" w:rsidR="003D1742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Disagio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comportamental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/ relazionale </w:t>
            </w:r>
          </w:p>
          <w:p w14:paraId="08EC9603" w14:textId="77777777" w:rsidR="003D1742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Altro …………………………………..</w:t>
            </w:r>
          </w:p>
        </w:tc>
      </w:tr>
    </w:tbl>
    <w:p w14:paraId="7FA5E837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ACA94B9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01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3. Interventi extrascolastici educativo-riabilitativi </w:t>
      </w:r>
    </w:p>
    <w:tbl>
      <w:tblPr>
        <w:tblStyle w:val="aff0"/>
        <w:tblW w:w="9782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82"/>
      </w:tblGrid>
      <w:tr w:rsidR="003D1742" w14:paraId="7D719D98" w14:textId="77777777">
        <w:trPr>
          <w:trHeight w:val="1972"/>
        </w:trPr>
        <w:tc>
          <w:tcPr>
            <w:tcW w:w="9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831B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Interventi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riabilitativi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in orario extrascolastico: ……………………………………………………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………….….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(specificare) </w:t>
            </w:r>
          </w:p>
          <w:p w14:paraId="7D58B96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 w:line="280" w:lineRule="auto"/>
              <w:ind w:right="-67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Operatore di riferimento: ………………………………………………………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……………………………………………………………………………………..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</w:p>
          <w:p w14:paraId="4FCEC3B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 w:line="280" w:lineRule="auto"/>
              <w:ind w:right="-67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Tempi (frequenza settimanale e durata incontri):……………………………………………………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……………………………..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…………………….. </w:t>
            </w:r>
          </w:p>
          <w:p w14:paraId="4A3849E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 w:line="280" w:lineRule="auto"/>
              <w:ind w:right="73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Modalità di lavoro:……………………………………………………………………………………..…………………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…………………………….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……………… </w:t>
            </w:r>
          </w:p>
          <w:p w14:paraId="6C791D9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 w:line="280" w:lineRule="auto"/>
              <w:ind w:right="73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Referente del rapporto scuola/operatore:……...………………………………………………………..………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…………………………….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</w:t>
            </w:r>
          </w:p>
        </w:tc>
      </w:tr>
    </w:tbl>
    <w:p w14:paraId="0AB7CBC7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8115900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902852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96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</w:rPr>
        <w:t xml:space="preserve">4. Interventi educativi territoriali 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>(quartiere, comune, provincia, regione)</w:t>
      </w:r>
    </w:p>
    <w:tbl>
      <w:tblPr>
        <w:tblStyle w:val="aff1"/>
        <w:tblW w:w="9782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82"/>
      </w:tblGrid>
      <w:tr w:rsidR="003D1742" w14:paraId="486499BB" w14:textId="77777777">
        <w:trPr>
          <w:trHeight w:val="2112"/>
        </w:trPr>
        <w:tc>
          <w:tcPr>
            <w:tcW w:w="9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7AB0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-67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Tipo di intervento: 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…………………………….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………………………………………………….…………………............................................... </w:t>
            </w:r>
          </w:p>
          <w:p w14:paraId="2119123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-67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Operatore di riferimento: 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…………………………….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……………………………………….……………………………………………………………… </w:t>
            </w:r>
          </w:p>
          <w:p w14:paraId="59DBDC2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-67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Tempi: …………………………………………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……………………………..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…………………………………………………………………………………………………</w:t>
            </w:r>
          </w:p>
          <w:p w14:paraId="6299DC1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-67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Modalità di lavoro: …….……………………………………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………………………………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……………………………………………………………………………. </w:t>
            </w:r>
          </w:p>
          <w:p w14:paraId="439E793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-67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Metodologia e tempi di raccordo scuola/operatore: 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……………………………….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.………………………………………………………………… </w:t>
            </w:r>
          </w:p>
          <w:p w14:paraId="319BFDC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-67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Referente del rapporto scuola/operatore:……...……………………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………………………………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…………………………………..……………………</w:t>
            </w:r>
          </w:p>
        </w:tc>
      </w:tr>
    </w:tbl>
    <w:p w14:paraId="501F5E4B" w14:textId="77777777" w:rsidR="003D1742" w:rsidRDefault="003D1742" w:rsidP="00683A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</w:rPr>
      </w:pPr>
    </w:p>
    <w:p w14:paraId="5E71567C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9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5. Profilo educativo e didattico dell’alunno </w:t>
      </w:r>
    </w:p>
    <w:p w14:paraId="3D0FBAD3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4" w:lineRule="auto"/>
        <w:ind w:left="1140" w:right="803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(Sulla base di informazioni fornite dalla diagnosi, dagli specialisti, dalla famiglia, dalle osservazioni del Consiglio di classe/team dei  docenti, dagli incontri di continuità, dalle informazioni fornite da operatori esterni alla scuola e dallo studente stesso) </w:t>
      </w:r>
    </w:p>
    <w:p w14:paraId="654CD1C4" w14:textId="77777777" w:rsidR="003D1742" w:rsidRDefault="003D1742" w:rsidP="00683A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4" w:lineRule="auto"/>
        <w:ind w:right="803"/>
        <w:rPr>
          <w:rFonts w:ascii="Calibri" w:eastAsia="Calibri" w:hAnsi="Calibri" w:cs="Calibri"/>
          <w:sz w:val="18"/>
          <w:szCs w:val="18"/>
        </w:rPr>
      </w:pPr>
    </w:p>
    <w:p w14:paraId="4F1839BF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4" w:lineRule="auto"/>
        <w:ind w:left="1140" w:right="803" w:firstLine="5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</w:rPr>
        <w:t xml:space="preserve">a. Funzionamento delle abilità strumentali </w:t>
      </w:r>
    </w:p>
    <w:tbl>
      <w:tblPr>
        <w:tblStyle w:val="aff2"/>
        <w:tblW w:w="9885" w:type="dxa"/>
        <w:tblInd w:w="10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1545"/>
        <w:gridCol w:w="2760"/>
        <w:gridCol w:w="3750"/>
      </w:tblGrid>
      <w:tr w:rsidR="003D1742" w14:paraId="7E202EEF" w14:textId="77777777">
        <w:trPr>
          <w:trHeight w:val="630"/>
        </w:trPr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C43A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 </w:t>
            </w:r>
          </w:p>
          <w:p w14:paraId="276C53C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Lettura</w:t>
            </w:r>
          </w:p>
        </w:tc>
        <w:tc>
          <w:tcPr>
            <w:tcW w:w="15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5F72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Indici </w:t>
            </w:r>
          </w:p>
        </w:tc>
        <w:tc>
          <w:tcPr>
            <w:tcW w:w="27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70CB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Elementi desunti dalla diagnosi </w:t>
            </w:r>
          </w:p>
        </w:tc>
        <w:tc>
          <w:tcPr>
            <w:tcW w:w="375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FFD9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3" w:right="71" w:firstLine="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Elementi desunti dall’osservazione  in classe</w:t>
            </w:r>
          </w:p>
        </w:tc>
      </w:tr>
      <w:tr w:rsidR="003D1742" w14:paraId="4D0D3A3A" w14:textId="77777777">
        <w:trPr>
          <w:trHeight w:val="1028"/>
        </w:trPr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5745F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299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Velocità 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D7D57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37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E280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□ decodifica lenta </w:t>
            </w:r>
          </w:p>
          <w:p w14:paraId="016281F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24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□ con sostituzioni (legge una   parola per un’altra) </w:t>
            </w:r>
          </w:p>
          <w:p w14:paraId="3B1FB58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24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□ con omissioni/aggiunte </w:t>
            </w:r>
          </w:p>
          <w:p w14:paraId="4A83874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24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lastRenderedPageBreak/>
              <w:t xml:space="preserve">□ con scambio di grafemi   (b-p, b-d, f-v, r-l, q-p, a-e) </w:t>
            </w:r>
          </w:p>
          <w:p w14:paraId="32E9C3E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4" w:lineRule="auto"/>
              <w:ind w:left="124" w:right="264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………………………………………………………………. ……………………………………………………………….</w:t>
            </w:r>
          </w:p>
        </w:tc>
      </w:tr>
      <w:tr w:rsidR="003D1742" w14:paraId="44ECBA3E" w14:textId="77777777">
        <w:trPr>
          <w:trHeight w:val="856"/>
        </w:trPr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F9D96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D472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Correttezza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F7DD5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37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B25FA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</w:tc>
      </w:tr>
      <w:tr w:rsidR="003D1742" w14:paraId="5771B3C4" w14:textId="77777777">
        <w:trPr>
          <w:trHeight w:val="1640"/>
        </w:trPr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1AED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Comprensione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E6C6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Comprensione orale 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107D3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61F2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1" w:right="579" w:firstLine="11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□ comprende istruzioni date a voce,   dialoghi, </w:t>
            </w:r>
          </w:p>
          <w:p w14:paraId="15157AB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4" w:lineRule="auto"/>
              <w:ind w:left="124" w:right="228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 comprende i contenuti degli audiolibri</w:t>
            </w:r>
          </w:p>
          <w:p w14:paraId="7411F28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4" w:lineRule="auto"/>
              <w:ind w:right="228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□ comprende il significato di testi  </w:t>
            </w:r>
          </w:p>
          <w:p w14:paraId="6F9237C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4" w:lineRule="auto"/>
              <w:ind w:left="124" w:right="75" w:hanging="13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pubblicitari, trasmissioni radiofoniche,   ………………………………………………………………. ……………………………………………………………….</w:t>
            </w:r>
          </w:p>
        </w:tc>
      </w:tr>
      <w:tr w:rsidR="003D1742" w14:paraId="50281033" w14:textId="77777777">
        <w:trPr>
          <w:trHeight w:val="2452"/>
        </w:trPr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A3926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F439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Comprensione del  </w:t>
            </w:r>
          </w:p>
          <w:p w14:paraId="0D0FE69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27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testo scritto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D4129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99EB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1" w:right="294" w:firstLine="11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□ ha difficoltà a comprendere il testo se   legge ad alta voce </w:t>
            </w:r>
          </w:p>
          <w:p w14:paraId="7B9B47C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4" w:lineRule="auto"/>
              <w:ind w:left="111" w:right="159" w:firstLine="11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□ comprende meglio se opera una lettura   silenziosa </w:t>
            </w:r>
          </w:p>
          <w:p w14:paraId="0F1E2B1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4" w:lineRule="auto"/>
              <w:ind w:left="111" w:right="76" w:firstLine="11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□ esiste una discrepanza tra comprensione   di testi di lettura diretta o in modalità di   ascolto </w:t>
            </w:r>
          </w:p>
          <w:p w14:paraId="1368AE7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4" w:lineRule="auto"/>
              <w:ind w:left="111" w:right="83" w:firstLine="11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□ comprende brani di breve lunghezza con   struttura sintattica semplice </w:t>
            </w:r>
          </w:p>
          <w:p w14:paraId="31F99DD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5" w:lineRule="auto"/>
              <w:ind w:left="124" w:right="264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………………………………………………………………. ……………………………………………………………….</w:t>
            </w:r>
          </w:p>
        </w:tc>
      </w:tr>
      <w:tr w:rsidR="003D1742" w14:paraId="43741A22" w14:textId="77777777">
        <w:trPr>
          <w:trHeight w:val="1900"/>
        </w:trPr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253F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Scrittura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CD41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Tipologia di errori 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2807B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7B2A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1" w:right="203" w:firstLine="11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□ errori fonologici (scambio grafemi b-p,   b- d, f-v, r-l...,omissioni/aggiunte, inversioni, grafema inesatto </w:t>
            </w:r>
          </w:p>
          <w:p w14:paraId="379D341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4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□ errori non fonologici  </w:t>
            </w:r>
          </w:p>
          <w:p w14:paraId="24E5242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4" w:lineRule="auto"/>
              <w:ind w:left="111" w:right="312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(fusioni/separazioni illegali, scambio   di grafema omofono, non omografo,   omissione/aggiunta h) </w:t>
            </w:r>
          </w:p>
          <w:p w14:paraId="05A91AC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4" w:lineRule="auto"/>
              <w:ind w:left="111" w:right="167" w:firstLine="11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 altri errori (omissione/aggiunte doppie;  omissione/aggiunte accento)</w:t>
            </w:r>
          </w:p>
        </w:tc>
      </w:tr>
      <w:tr w:rsidR="003D1742" w14:paraId="5B1ED958" w14:textId="77777777">
        <w:trPr>
          <w:trHeight w:val="2549"/>
        </w:trPr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B50C8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6FEF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Produzione </w:t>
            </w:r>
          </w:p>
          <w:p w14:paraId="60A042A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23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Ideazione </w:t>
            </w:r>
          </w:p>
          <w:p w14:paraId="7F2A540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16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Stesura </w:t>
            </w:r>
          </w:p>
          <w:p w14:paraId="15E6ED2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23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Revisione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40199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E390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1" w:right="203" w:firstLine="11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 adeguatezza del testo (aderenza alla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consegna/ pertinenza dell’argomento;   efficacia comunicativa..) </w:t>
            </w:r>
          </w:p>
          <w:p w14:paraId="08BE915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24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□ correttezza ortografica e   morfosintattica (uso funzionale dei   connettivi testuali; punteggiatura..) </w:t>
            </w:r>
          </w:p>
          <w:p w14:paraId="11DAA19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2" w:lineRule="auto"/>
              <w:ind w:left="111" w:right="249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□ lessico e stile (varietà lessicale;   adeguatezza del registro linguistico...) </w:t>
            </w:r>
          </w:p>
          <w:p w14:paraId="0B76797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2" w:lineRule="auto"/>
              <w:ind w:left="111" w:right="249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 organizzazione testuale (legami tra le   idee, continuità tematica, originalità   espressiva)</w:t>
            </w:r>
          </w:p>
        </w:tc>
      </w:tr>
    </w:tbl>
    <w:p w14:paraId="6376E425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ind w:left="992"/>
      </w:pPr>
    </w:p>
    <w:tbl>
      <w:tblPr>
        <w:tblStyle w:val="aff3"/>
        <w:tblW w:w="9975" w:type="dxa"/>
        <w:tblInd w:w="9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25"/>
        <w:gridCol w:w="2115"/>
        <w:gridCol w:w="2340"/>
        <w:gridCol w:w="2895"/>
      </w:tblGrid>
      <w:tr w:rsidR="003D1742" w14:paraId="55EACD42" w14:textId="77777777">
        <w:trPr>
          <w:trHeight w:val="400"/>
        </w:trPr>
        <w:tc>
          <w:tcPr>
            <w:tcW w:w="26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B5BE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Calcolo</w:t>
            </w:r>
          </w:p>
        </w:tc>
        <w:tc>
          <w:tcPr>
            <w:tcW w:w="211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1551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Indici </w:t>
            </w:r>
          </w:p>
          <w:p w14:paraId="6749C7E4" w14:textId="77777777" w:rsidR="003D1742" w:rsidRDefault="003D174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48657B0" w14:textId="77777777" w:rsidR="003D1742" w:rsidRDefault="003D1742">
            <w:pPr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0DEB6F6" w14:textId="77777777" w:rsidR="003D1742" w:rsidRDefault="003D1742">
            <w:pPr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B1D9B6F" w14:textId="77777777" w:rsidR="003D1742" w:rsidRDefault="003D1742">
            <w:pPr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0E7A3" w14:textId="77777777" w:rsidR="003D1742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Elementi desunti dalla diagnosi</w:t>
            </w:r>
          </w:p>
        </w:tc>
        <w:tc>
          <w:tcPr>
            <w:tcW w:w="289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33667" w14:textId="77777777" w:rsidR="003D1742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Elementi desunti dall’osservazione in classe</w:t>
            </w:r>
          </w:p>
        </w:tc>
      </w:tr>
      <w:tr w:rsidR="003D1742" w14:paraId="37E7D492" w14:textId="77777777">
        <w:trPr>
          <w:trHeight w:val="380"/>
        </w:trPr>
        <w:tc>
          <w:tcPr>
            <w:tcW w:w="26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12D87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C51A3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34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49988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89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2BC8B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D1742" w14:paraId="0E2233EC" w14:textId="77777777">
        <w:trPr>
          <w:trHeight w:val="380"/>
        </w:trPr>
        <w:tc>
          <w:tcPr>
            <w:tcW w:w="26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2C818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31F80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34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C6917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8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846F0" w14:textId="77777777" w:rsidR="003D1742" w:rsidRDefault="00000000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□ errori di processamento numerico</w:t>
            </w:r>
          </w:p>
          <w:p w14:paraId="6E1625C6" w14:textId="77777777" w:rsidR="003D1742" w:rsidRDefault="00000000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(difficoltà nel leggere e scrivere i</w:t>
            </w:r>
          </w:p>
          <w:p w14:paraId="62B40CCC" w14:textId="77777777" w:rsidR="003D1742" w:rsidRDefault="00000000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numeri, negli aspetti cardinali e</w:t>
            </w:r>
          </w:p>
          <w:p w14:paraId="305BCF4B" w14:textId="77777777" w:rsidR="003D1742" w:rsidRDefault="00000000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ordinali e nella corrispondenza tra</w:t>
            </w:r>
          </w:p>
          <w:p w14:paraId="4D2C3A46" w14:textId="77777777" w:rsidR="003D1742" w:rsidRDefault="00000000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numero e quantità)</w:t>
            </w:r>
          </w:p>
          <w:p w14:paraId="34C47AF4" w14:textId="77777777" w:rsidR="003D1742" w:rsidRDefault="00000000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□ difficoltà di uso degli algoritmi di</w:t>
            </w:r>
          </w:p>
          <w:p w14:paraId="70ADAF37" w14:textId="77777777" w:rsidR="003D1742" w:rsidRDefault="00000000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base del calcolo (scritto e a mente)</w:t>
            </w:r>
          </w:p>
          <w:p w14:paraId="5227C33F" w14:textId="77777777" w:rsidR="003D1742" w:rsidRDefault="00000000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□ difficoltà nell’incolonnare i numeri</w:t>
            </w:r>
          </w:p>
          <w:p w14:paraId="5A7A21E0" w14:textId="77777777" w:rsidR="003D1742" w:rsidRDefault="00000000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□ difficoltà nel recupero di fatti aritmetici (tabelline, addizioni semplici, ...)</w:t>
            </w:r>
          </w:p>
          <w:p w14:paraId="1A726DFC" w14:textId="77777777" w:rsidR="003D1742" w:rsidRDefault="00000000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□ difficoltà a ricordare formule ed</w:t>
            </w:r>
          </w:p>
          <w:p w14:paraId="32F22DB2" w14:textId="77777777" w:rsidR="003D1742" w:rsidRDefault="00000000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algoritmi del calcolo scritto</w:t>
            </w:r>
          </w:p>
          <w:p w14:paraId="0FCFD4A4" w14:textId="77777777" w:rsidR="003D1742" w:rsidRDefault="00000000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□ scarsa comprensione del testo</w:t>
            </w:r>
          </w:p>
          <w:p w14:paraId="331D5C4A" w14:textId="77777777" w:rsidR="003D1742" w:rsidRDefault="00000000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problematico</w:t>
            </w:r>
          </w:p>
          <w:p w14:paraId="086A4C04" w14:textId="77777777" w:rsidR="003D1742" w:rsidRDefault="00000000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□ difficoltà nei processi di ragionamento</w:t>
            </w:r>
          </w:p>
          <w:p w14:paraId="70F2F3B7" w14:textId="77777777" w:rsidR="003D1742" w:rsidRDefault="00000000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□ difficoltà nei compiti di stima numerica (stimare le distanze, i pesi, le quantità, le lunghezze..)</w:t>
            </w:r>
          </w:p>
          <w:p w14:paraId="337CB183" w14:textId="77777777" w:rsidR="003D1742" w:rsidRDefault="00000000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□ difficoltà nell’uso del denaro (stime di costi; calcolo del resto; delle percentuali, guadagno...)</w:t>
            </w:r>
          </w:p>
          <w:p w14:paraId="51B2B625" w14:textId="77777777" w:rsidR="003D1742" w:rsidRDefault="00000000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......................................................................................................................</w:t>
            </w:r>
          </w:p>
          <w:p w14:paraId="50029530" w14:textId="77777777" w:rsidR="003D1742" w:rsidRDefault="003D1742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D1742" w14:paraId="676D0846" w14:textId="77777777">
        <w:trPr>
          <w:trHeight w:val="420"/>
        </w:trPr>
        <w:tc>
          <w:tcPr>
            <w:tcW w:w="26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EA446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0EC7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 mente</w:t>
            </w:r>
          </w:p>
          <w:p w14:paraId="725C85AB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280D54C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3BF45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D7ACD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D1742" w14:paraId="20CCAA38" w14:textId="77777777">
        <w:trPr>
          <w:trHeight w:val="420"/>
        </w:trPr>
        <w:tc>
          <w:tcPr>
            <w:tcW w:w="26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364BB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C4B1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Scritto</w:t>
            </w:r>
          </w:p>
          <w:p w14:paraId="78F8FC61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2F70556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5D87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4E11C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D1742" w14:paraId="456CD63C" w14:textId="77777777">
        <w:trPr>
          <w:trHeight w:val="420"/>
        </w:trPr>
        <w:tc>
          <w:tcPr>
            <w:tcW w:w="26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ADEEA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6962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Abilità matematiche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BBD51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ADA7E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D1742" w14:paraId="108FFA3E" w14:textId="77777777">
        <w:trPr>
          <w:trHeight w:val="420"/>
        </w:trPr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39A0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Proprietà linguistica</w:t>
            </w:r>
          </w:p>
        </w:tc>
        <w:tc>
          <w:tcPr>
            <w:tcW w:w="73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9F84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□ difficoltà di esposizione orale e di organizzazione del discorso (difficoltà nel riassumere dati ed argomenti)</w:t>
            </w:r>
          </w:p>
          <w:p w14:paraId="7A55C87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□ confusione o difficoltà nel ricordare nomi e date (disnomia)</w:t>
            </w:r>
          </w:p>
          <w:p w14:paraId="47F8DB9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□ difficoltà a ricordare termini specifici delle discipline</w:t>
            </w:r>
          </w:p>
          <w:p w14:paraId="310E1A6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□ difficoltà ad utilizzare il lessico adeguato al contesto</w:t>
            </w:r>
          </w:p>
          <w:p w14:paraId="0518EC9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□ utilizzo prevalente del dialetto</w:t>
            </w:r>
          </w:p>
          <w:p w14:paraId="283935A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□ utilizzo di linguaggi alternativi o integrativi</w:t>
            </w:r>
          </w:p>
          <w:p w14:paraId="35CBDE2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9161E29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D1742" w14:paraId="63F758B5" w14:textId="77777777">
        <w:trPr>
          <w:trHeight w:val="420"/>
        </w:trPr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FCCD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Difficoltà in</w:t>
            </w:r>
          </w:p>
          <w:p w14:paraId="07E2A71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Lingue straniere</w:t>
            </w:r>
          </w:p>
          <w:p w14:paraId="1D317D78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3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7231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□ lettura</w:t>
            </w:r>
          </w:p>
          <w:p w14:paraId="3CF9C93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□ comprensione</w:t>
            </w:r>
          </w:p>
          <w:p w14:paraId="55A88AE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□ scrittura</w:t>
            </w:r>
          </w:p>
          <w:p w14:paraId="3DE6D1C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□ esposizione orale</w:t>
            </w:r>
          </w:p>
          <w:p w14:paraId="5B09DEA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....................................................................................................................</w:t>
            </w:r>
          </w:p>
          <w:p w14:paraId="24AEE0EB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D1742" w14:paraId="75193368" w14:textId="77777777">
        <w:trPr>
          <w:trHeight w:val="420"/>
        </w:trPr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3009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Atteggiamento verso lingua e cultura d’origine</w:t>
            </w:r>
          </w:p>
          <w:p w14:paraId="2B0A0C07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14:paraId="3B7C2F5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(per gli alunni stranieri)</w:t>
            </w:r>
          </w:p>
          <w:p w14:paraId="26315C20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73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7F59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□ conserva e sviluppa la propria lingua d’origine a casa e con i connazionali</w:t>
            </w:r>
          </w:p>
          <w:p w14:paraId="1C85840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□ fa riferimenti spontanei al proprio paese d’origine e alla propria lingua</w:t>
            </w:r>
          </w:p>
          <w:p w14:paraId="49263EF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□ fa riferimenti al proprio paese d’origine e alla propria lingua solo se sollecitato</w:t>
            </w:r>
          </w:p>
          <w:p w14:paraId="5B4AFF7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□ esprime chiusura, difesa, vergogna nei confronti del proprio paese d’origine e della propria lingua</w:t>
            </w:r>
          </w:p>
          <w:p w14:paraId="67387C9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....................................................................................................................</w:t>
            </w:r>
          </w:p>
          <w:p w14:paraId="7D104AF9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D1742" w14:paraId="232B7FA3" w14:textId="77777777">
        <w:trPr>
          <w:trHeight w:val="420"/>
        </w:trPr>
        <w:tc>
          <w:tcPr>
            <w:tcW w:w="26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60DD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Altro</w:t>
            </w:r>
          </w:p>
        </w:tc>
        <w:tc>
          <w:tcPr>
            <w:tcW w:w="73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E1B6B" w14:textId="77777777" w:rsidR="003D1742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Difficoltà nell’area motorio-prassica </w:t>
            </w:r>
          </w:p>
          <w:p w14:paraId="0BCEACB2" w14:textId="77777777" w:rsidR="003D1742" w:rsidRDefault="00000000">
            <w:pPr>
              <w:widowControl w:val="0"/>
              <w:spacing w:before="11" w:line="240" w:lineRule="auto"/>
              <w:ind w:right="6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□ motricità globale </w:t>
            </w:r>
          </w:p>
          <w:p w14:paraId="12C3CD75" w14:textId="77777777" w:rsidR="003D1742" w:rsidRDefault="00000000">
            <w:pPr>
              <w:widowControl w:val="0"/>
              <w:spacing w:before="11" w:line="240" w:lineRule="auto"/>
              <w:ind w:right="6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□ motricità fine</w:t>
            </w:r>
          </w:p>
          <w:p w14:paraId="7CADBC18" w14:textId="77777777" w:rsidR="003D1742" w:rsidRDefault="00000000">
            <w:pPr>
              <w:widowControl w:val="0"/>
              <w:spacing w:before="11" w:line="240" w:lineRule="auto"/>
              <w:ind w:right="6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□ coordinazione motoria </w:t>
            </w:r>
          </w:p>
          <w:p w14:paraId="3015E692" w14:textId="77777777" w:rsidR="003D1742" w:rsidRDefault="00000000">
            <w:pPr>
              <w:widowControl w:val="0"/>
              <w:spacing w:before="11" w:line="240" w:lineRule="auto"/>
              <w:ind w:right="6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□ movimenti finalizzati</w:t>
            </w:r>
          </w:p>
          <w:p w14:paraId="533B40A3" w14:textId="77777777" w:rsidR="003D1742" w:rsidRDefault="00000000">
            <w:pPr>
              <w:widowControl w:val="0"/>
              <w:spacing w:before="11" w:line="240" w:lineRule="auto"/>
              <w:ind w:right="622"/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□ orientamento </w:t>
            </w:r>
          </w:p>
        </w:tc>
      </w:tr>
      <w:tr w:rsidR="003D1742" w14:paraId="3DD14519" w14:textId="77777777">
        <w:trPr>
          <w:trHeight w:val="420"/>
        </w:trPr>
        <w:tc>
          <w:tcPr>
            <w:tcW w:w="26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C628F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3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DF9B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Ulteriori disturbi associati:</w:t>
            </w:r>
          </w:p>
          <w:p w14:paraId="3990CACD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2C0E9AD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D1742" w14:paraId="13BD7C61" w14:textId="77777777">
        <w:trPr>
          <w:trHeight w:val="420"/>
        </w:trPr>
        <w:tc>
          <w:tcPr>
            <w:tcW w:w="26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4B337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3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C1B5F" w14:textId="77777777" w:rsidR="003D1742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Eventuali annotazioni e osservazioni:</w:t>
            </w:r>
          </w:p>
          <w:p w14:paraId="0A62F5EA" w14:textId="77777777" w:rsidR="003D1742" w:rsidRDefault="003D174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14:paraId="1180C2CA" w14:textId="77777777" w:rsidR="003D1742" w:rsidRDefault="003D174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</w:tbl>
    <w:p w14:paraId="6759432B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92"/>
        <w:rPr>
          <w:rFonts w:ascii="Calibri" w:eastAsia="Calibri" w:hAnsi="Calibri" w:cs="Calibri"/>
          <w:b/>
        </w:rPr>
      </w:pPr>
    </w:p>
    <w:p w14:paraId="6672AFB8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92"/>
        <w:rPr>
          <w:rFonts w:ascii="Calibri" w:eastAsia="Calibri" w:hAnsi="Calibri" w:cs="Calibri"/>
          <w:b/>
        </w:rPr>
      </w:pPr>
    </w:p>
    <w:p w14:paraId="58CC23A6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92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</w:rPr>
        <w:t xml:space="preserve">b. Caratteristiche comportamentali </w:t>
      </w:r>
    </w:p>
    <w:tbl>
      <w:tblPr>
        <w:tblStyle w:val="aff4"/>
        <w:tblW w:w="9782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82"/>
      </w:tblGrid>
      <w:tr w:rsidR="003D1742" w14:paraId="55B346B0" w14:textId="77777777">
        <w:trPr>
          <w:trHeight w:val="1024"/>
        </w:trPr>
        <w:tc>
          <w:tcPr>
            <w:tcW w:w="9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0702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Area della relazionalità </w:t>
            </w:r>
          </w:p>
          <w:p w14:paraId="1C5C0BC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2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 xml:space="preserve">(qualità dei rapporti con compagni e figure adulte, qualità della relazione in gruppo,…) </w:t>
            </w:r>
          </w:p>
          <w:p w14:paraId="123D535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40" w:lineRule="auto"/>
              <w:ind w:left="12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D1742" w14:paraId="29181871" w14:textId="77777777">
        <w:trPr>
          <w:trHeight w:val="1104"/>
        </w:trPr>
        <w:tc>
          <w:tcPr>
            <w:tcW w:w="9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BA11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Area emotivo – motivazionale  </w:t>
            </w:r>
          </w:p>
          <w:p w14:paraId="28507A7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2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 xml:space="preserve">(autostima, risposte emotive, motivazione, responsabilità, autocontrollo verbale-motorio-emotivo) </w:t>
            </w:r>
          </w:p>
          <w:p w14:paraId="327762D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40" w:lineRule="auto"/>
              <w:ind w:left="12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D1742" w14:paraId="57D83B93" w14:textId="77777777">
        <w:trPr>
          <w:trHeight w:val="1104"/>
        </w:trPr>
        <w:tc>
          <w:tcPr>
            <w:tcW w:w="9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E795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Area socio-economico-culturale e linguistica </w:t>
            </w:r>
          </w:p>
          <w:p w14:paraId="5531299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2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 xml:space="preserve">(contesti problematici, territorio, extra-scuola) </w:t>
            </w:r>
          </w:p>
          <w:p w14:paraId="5A144CE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40" w:lineRule="auto"/>
              <w:ind w:left="12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1D724C93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5"/>
        <w:tblW w:w="9782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82"/>
      </w:tblGrid>
      <w:tr w:rsidR="003D1742" w14:paraId="2197E2E1" w14:textId="77777777">
        <w:trPr>
          <w:trHeight w:val="972"/>
        </w:trPr>
        <w:tc>
          <w:tcPr>
            <w:tcW w:w="9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0528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Frequenza della scuola  </w:t>
            </w:r>
          </w:p>
          <w:p w14:paraId="529B0EE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 w:line="240" w:lineRule="auto"/>
              <w:ind w:left="12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D1742" w14:paraId="766C76BB" w14:textId="77777777">
        <w:trPr>
          <w:trHeight w:val="972"/>
        </w:trPr>
        <w:tc>
          <w:tcPr>
            <w:tcW w:w="9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78A3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Capacità organizzative </w:t>
            </w: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 xml:space="preserve">(gestione del materiale scolastico, organizzazione di un piano di lavoro,…) </w:t>
            </w:r>
          </w:p>
          <w:p w14:paraId="7FAEF7F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 w:line="240" w:lineRule="auto"/>
              <w:ind w:left="12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D1742" w14:paraId="00AF0F87" w14:textId="77777777">
        <w:trPr>
          <w:trHeight w:val="971"/>
        </w:trPr>
        <w:tc>
          <w:tcPr>
            <w:tcW w:w="9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3CB4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Rispetto degli impegni e responsabilità </w:t>
            </w:r>
          </w:p>
          <w:p w14:paraId="24698F6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 w:line="240" w:lineRule="auto"/>
              <w:ind w:left="12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D1742" w14:paraId="16849B82" w14:textId="77777777">
        <w:trPr>
          <w:trHeight w:val="1060"/>
        </w:trPr>
        <w:tc>
          <w:tcPr>
            <w:tcW w:w="9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36ED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Consapevolezza delle proprie difficoltà  </w:t>
            </w:r>
          </w:p>
          <w:p w14:paraId="53F0A5F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acquisita □ da rafforzare </w:t>
            </w:r>
          </w:p>
          <w:p w14:paraId="521BFB4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D1742" w14:paraId="197AF143" w14:textId="77777777">
        <w:trPr>
          <w:trHeight w:val="1252"/>
        </w:trPr>
        <w:tc>
          <w:tcPr>
            <w:tcW w:w="9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E783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ind w:left="119" w:right="61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Capacità di mantenere l’attenzione per il tempo utile a terminare il lavoro e capacità di resistere ad elementi  distraenti </w:t>
            </w:r>
          </w:p>
          <w:p w14:paraId="75675D8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 w:line="240" w:lineRule="auto"/>
              <w:ind w:left="12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1C865143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7E83A79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3182A91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9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>c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. </w:t>
      </w:r>
      <w:r>
        <w:rPr>
          <w:rFonts w:ascii="Calibri" w:eastAsia="Calibri" w:hAnsi="Calibri" w:cs="Calibri"/>
          <w:b/>
          <w:color w:val="000000"/>
        </w:rPr>
        <w:t xml:space="preserve">Caratteristiche del processo di apprendimento </w:t>
      </w:r>
    </w:p>
    <w:tbl>
      <w:tblPr>
        <w:tblStyle w:val="aff6"/>
        <w:tblW w:w="9782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89"/>
        <w:gridCol w:w="4893"/>
      </w:tblGrid>
      <w:tr w:rsidR="003D1742" w14:paraId="40AEA59D" w14:textId="77777777">
        <w:trPr>
          <w:trHeight w:val="1976"/>
        </w:trPr>
        <w:tc>
          <w:tcPr>
            <w:tcW w:w="4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5EB1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19" w:right="452" w:firstLine="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Difficoltà di memorizzare procedure operative nelle  discipline tecnico-pratiche </w:t>
            </w:r>
          </w:p>
        </w:tc>
        <w:tc>
          <w:tcPr>
            <w:tcW w:w="48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9D41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tabelline </w:t>
            </w:r>
          </w:p>
          <w:p w14:paraId="22092E7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3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formule </w:t>
            </w:r>
          </w:p>
          <w:p w14:paraId="5547B3F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3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sequenze e procedure  </w:t>
            </w:r>
          </w:p>
          <w:p w14:paraId="3ACEE6F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40" w:lineRule="auto"/>
              <w:ind w:left="13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forme grammaticali  </w:t>
            </w:r>
          </w:p>
          <w:p w14:paraId="2E7E5C7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80" w:lineRule="auto"/>
              <w:ind w:left="115" w:right="558" w:firstLine="1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□ categorizzazioni, nomi dei tempi verbali, nomi   delle strutture grammaticali italiane e straniere... □…………………………………………………………………………</w:t>
            </w:r>
          </w:p>
        </w:tc>
      </w:tr>
      <w:tr w:rsidR="003D1742" w14:paraId="18BF19DF" w14:textId="77777777">
        <w:trPr>
          <w:trHeight w:val="600"/>
        </w:trPr>
        <w:tc>
          <w:tcPr>
            <w:tcW w:w="4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441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Difficoltà di selezionare e organizzare le informazioni </w:t>
            </w:r>
          </w:p>
        </w:tc>
        <w:tc>
          <w:tcPr>
            <w:tcW w:w="48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4E7D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30" w:right="55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□………………………………………………………………………… □…………………………………………………………………………</w:t>
            </w:r>
          </w:p>
        </w:tc>
      </w:tr>
      <w:tr w:rsidR="003D1742" w14:paraId="443F3EF7" w14:textId="77777777">
        <w:trPr>
          <w:trHeight w:val="1692"/>
        </w:trPr>
        <w:tc>
          <w:tcPr>
            <w:tcW w:w="4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02FA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Difficoltà di immagazzinare e recuperare le  </w:t>
            </w:r>
          </w:p>
          <w:p w14:paraId="7D417AA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2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informazioni </w:t>
            </w:r>
          </w:p>
        </w:tc>
        <w:tc>
          <w:tcPr>
            <w:tcW w:w="48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C2AA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date </w:t>
            </w:r>
          </w:p>
          <w:p w14:paraId="71CDCAA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3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definizioni </w:t>
            </w:r>
          </w:p>
          <w:p w14:paraId="7EE404B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3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termini specifici delle discipline </w:t>
            </w:r>
          </w:p>
          <w:p w14:paraId="0C94D1B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84" w:lineRule="auto"/>
              <w:ind w:left="130" w:right="5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…………………………….………………………………………………….…………………………………………………………………………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…………………………………………………………………….</w:t>
            </w:r>
          </w:p>
        </w:tc>
      </w:tr>
    </w:tbl>
    <w:p w14:paraId="495F5482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39E3B4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CE1607B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01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</w:rPr>
        <w:t xml:space="preserve">6. Strategie utilizzate dall’alunno nello studio </w:t>
      </w:r>
    </w:p>
    <w:tbl>
      <w:tblPr>
        <w:tblStyle w:val="aff7"/>
        <w:tblW w:w="9782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82"/>
      </w:tblGrid>
      <w:tr w:rsidR="003D1742" w14:paraId="5FD8A295" w14:textId="77777777">
        <w:trPr>
          <w:trHeight w:val="3376"/>
        </w:trPr>
        <w:tc>
          <w:tcPr>
            <w:tcW w:w="9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F44B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ind w:left="126" w:right="231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sottolinea, evidenzia, identifica parole-chiave, scrive note a margine, prende appunti, □ è attento agli elementi visivi della pagina (immagini, schemi, grafici, diagrammi …) </w:t>
            </w:r>
          </w:p>
          <w:p w14:paraId="1F3B3DC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rielabora e riassume verbalmente e/o per iscritto un argomento di studio </w:t>
            </w:r>
          </w:p>
          <w:p w14:paraId="3EBEB2D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79" w:lineRule="auto"/>
              <w:ind w:left="111" w:right="215" w:firstLine="1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□ rappresenta un testo, un argomento, un evento mediante uno schema, una tabella, 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disegno   un grafico o una mappa </w:t>
            </w:r>
          </w:p>
          <w:p w14:paraId="34DFEC5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fa schemi e/o mappe autonomamente </w:t>
            </w:r>
          </w:p>
          <w:p w14:paraId="0D7AF10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utilizza schemi e/o mappe fatte da altri (insegnanti, tutor, genitori…) </w:t>
            </w:r>
          </w:p>
          <w:p w14:paraId="407DFD4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cerca di imparare tutto a memoria </w:t>
            </w:r>
          </w:p>
          <w:p w14:paraId="3C695A5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usa strategie per ricordare (uso immagini, colori,…) </w:t>
            </w:r>
          </w:p>
          <w:p w14:paraId="30BA95A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sa consultare il dizionario </w:t>
            </w:r>
          </w:p>
          <w:p w14:paraId="010B819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83" w:lineRule="auto"/>
              <w:ind w:left="126" w:right="35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elabora il testo scritto al computer, utilizzando il correttore ortografico e/o la sintesi vocale  </w:t>
            </w:r>
          </w:p>
          <w:p w14:paraId="3177E6A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83" w:lineRule="auto"/>
              <w:ind w:left="126" w:right="1980"/>
              <w:rPr>
                <w:rFonts w:ascii="Calibri" w:eastAsia="Calibri" w:hAnsi="Calibri" w:cs="Calibri"/>
                <w:color w:val="C4BC96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altro </w:t>
            </w:r>
            <w:r>
              <w:rPr>
                <w:rFonts w:ascii="Calibri" w:eastAsia="Calibri" w:hAnsi="Calibri" w:cs="Calibri"/>
                <w:color w:val="C4BC96"/>
                <w:sz w:val="20"/>
                <w:szCs w:val="20"/>
              </w:rPr>
              <w:t>…………………………………………………………………………………………………</w:t>
            </w:r>
          </w:p>
        </w:tc>
      </w:tr>
    </w:tbl>
    <w:p w14:paraId="14E21485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03A0124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01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7. Strumenti utilizzati dall’alunno nello studio</w:t>
      </w:r>
    </w:p>
    <w:tbl>
      <w:tblPr>
        <w:tblStyle w:val="aff8"/>
        <w:tblW w:w="9782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82"/>
      </w:tblGrid>
      <w:tr w:rsidR="003D1742" w14:paraId="22A9B74D" w14:textId="77777777">
        <w:trPr>
          <w:trHeight w:val="3096"/>
        </w:trPr>
        <w:tc>
          <w:tcPr>
            <w:tcW w:w="9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A9F3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computer con programmi di videoscrittura e correttore ortografico </w:t>
            </w:r>
          </w:p>
          <w:p w14:paraId="25CAD25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computer con sintesi vocale </w:t>
            </w:r>
          </w:p>
          <w:p w14:paraId="70F4AA9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libri digitali </w:t>
            </w:r>
          </w:p>
          <w:p w14:paraId="7540A81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calcolatrice </w:t>
            </w:r>
          </w:p>
          <w:p w14:paraId="4C7E2AC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testi semplificati e/o ridotti </w:t>
            </w:r>
          </w:p>
          <w:p w14:paraId="1F3C618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testi adattati con ampie spaziature e interlinee  </w:t>
            </w:r>
          </w:p>
          <w:p w14:paraId="6A7618D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schemi e mappe </w:t>
            </w:r>
          </w:p>
          <w:p w14:paraId="4FA49F3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formulari, tabelle, … </w:t>
            </w:r>
          </w:p>
          <w:p w14:paraId="797BEA8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registratore </w:t>
            </w:r>
          </w:p>
          <w:p w14:paraId="21E0FAB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materiali multimediali (video, PPT, simulazioni…) </w:t>
            </w:r>
          </w:p>
          <w:p w14:paraId="4EFEDE7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left="126"/>
              <w:rPr>
                <w:rFonts w:ascii="Calibri" w:eastAsia="Calibri" w:hAnsi="Calibri" w:cs="Calibri"/>
                <w:color w:val="C4BC96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altro </w:t>
            </w:r>
            <w:r>
              <w:rPr>
                <w:rFonts w:ascii="Calibri" w:eastAsia="Calibri" w:hAnsi="Calibri" w:cs="Calibri"/>
                <w:color w:val="C4BC96"/>
                <w:sz w:val="20"/>
                <w:szCs w:val="20"/>
              </w:rPr>
              <w:t>…………………………………………………………………………………………………</w:t>
            </w:r>
          </w:p>
        </w:tc>
      </w:tr>
    </w:tbl>
    <w:p w14:paraId="63E9DBAA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</w:rPr>
      </w:pPr>
    </w:p>
    <w:p w14:paraId="1D9CE8AB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99"/>
        <w:rPr>
          <w:rFonts w:ascii="Calibri" w:eastAsia="Calibri" w:hAnsi="Calibri" w:cs="Calibri"/>
          <w:b/>
        </w:rPr>
      </w:pPr>
    </w:p>
    <w:p w14:paraId="2796AEC8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99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8. Grado di autonomia  </w:t>
      </w:r>
    </w:p>
    <w:tbl>
      <w:tblPr>
        <w:tblStyle w:val="aff9"/>
        <w:tblW w:w="9782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82"/>
      </w:tblGrid>
      <w:tr w:rsidR="003D1742" w14:paraId="3F349199" w14:textId="77777777">
        <w:trPr>
          <w:trHeight w:val="1668"/>
        </w:trPr>
        <w:tc>
          <w:tcPr>
            <w:tcW w:w="9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BED2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A scuola  □ insufficiente  □ scarso  □ buono  □ ottimo </w:t>
            </w:r>
          </w:p>
          <w:p w14:paraId="7685910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ricorre all’aiuto dell’insegnante per ulteriori spiegazioni </w:t>
            </w:r>
          </w:p>
          <w:p w14:paraId="7D19017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ricorre all’aiuto di un compagno </w:t>
            </w:r>
          </w:p>
          <w:p w14:paraId="435B441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tende a copiare </w:t>
            </w:r>
          </w:p>
          <w:p w14:paraId="1F4F45C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□ utilizza strumenti compensativi</w:t>
            </w:r>
          </w:p>
        </w:tc>
      </w:tr>
      <w:tr w:rsidR="003D1742" w14:paraId="363706D4" w14:textId="77777777">
        <w:trPr>
          <w:trHeight w:val="1668"/>
        </w:trPr>
        <w:tc>
          <w:tcPr>
            <w:tcW w:w="9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27E2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A casa  □ insufficiente  □ scarso  □ buono  □ ottimo </w:t>
            </w:r>
          </w:p>
          <w:p w14:paraId="666ED41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ricorre all’aiuto di un tutor </w:t>
            </w:r>
          </w:p>
          <w:p w14:paraId="44CB777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ricorre all’aiuto di un genitore </w:t>
            </w:r>
          </w:p>
          <w:p w14:paraId="4CB29C1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□ ricorre all’aiuto di un compagno </w:t>
            </w:r>
          </w:p>
          <w:p w14:paraId="7B1A2CD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□ utilizza strumenti compensativi</w:t>
            </w:r>
          </w:p>
        </w:tc>
      </w:tr>
    </w:tbl>
    <w:p w14:paraId="780DBADE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1C6DE45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49CE38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99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</w:rPr>
        <w:t xml:space="preserve">9. Punti di forza  </w:t>
      </w:r>
    </w:p>
    <w:tbl>
      <w:tblPr>
        <w:tblStyle w:val="affa"/>
        <w:tblW w:w="9782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8"/>
        <w:gridCol w:w="3525"/>
        <w:gridCol w:w="4709"/>
      </w:tblGrid>
      <w:tr w:rsidR="003D1742" w14:paraId="3735632C" w14:textId="77777777">
        <w:trPr>
          <w:trHeight w:val="572"/>
        </w:trPr>
        <w:tc>
          <w:tcPr>
            <w:tcW w:w="154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8E2F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20" w:right="168" w:firstLine="6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Punti di forza  dell’alunno</w:t>
            </w:r>
          </w:p>
        </w:tc>
        <w:tc>
          <w:tcPr>
            <w:tcW w:w="823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795B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Attività preferite: </w:t>
            </w:r>
          </w:p>
          <w:p w14:paraId="232756B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3D1742" w14:paraId="1BC4CEC4" w14:textId="77777777">
        <w:trPr>
          <w:trHeight w:val="572"/>
        </w:trPr>
        <w:tc>
          <w:tcPr>
            <w:tcW w:w="15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A6288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3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2C32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Interessi: </w:t>
            </w:r>
          </w:p>
          <w:p w14:paraId="31D6E2B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3D1742" w14:paraId="5BBFFD8B" w14:textId="77777777">
        <w:trPr>
          <w:trHeight w:val="571"/>
        </w:trPr>
        <w:tc>
          <w:tcPr>
            <w:tcW w:w="15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CFCD5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3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C6A1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Attività extrascolastiche: </w:t>
            </w:r>
          </w:p>
          <w:p w14:paraId="053EF81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3D1742" w14:paraId="473889DE" w14:textId="77777777">
        <w:trPr>
          <w:trHeight w:val="572"/>
        </w:trPr>
        <w:tc>
          <w:tcPr>
            <w:tcW w:w="15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E9503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3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773E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Discipline in cui riesce:  </w:t>
            </w:r>
          </w:p>
          <w:p w14:paraId="36070AD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3D1742" w14:paraId="3A729AAF" w14:textId="77777777">
        <w:trPr>
          <w:trHeight w:val="567"/>
        </w:trPr>
        <w:tc>
          <w:tcPr>
            <w:tcW w:w="15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DD9BF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3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754E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Discipline preferite: </w:t>
            </w:r>
          </w:p>
          <w:p w14:paraId="6430AD3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3D1742" w14:paraId="14D199A9" w14:textId="77777777">
        <w:trPr>
          <w:trHeight w:val="572"/>
        </w:trPr>
        <w:tc>
          <w:tcPr>
            <w:tcW w:w="15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4F4C7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3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F61E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Figure di riferimento nell’extra-scuola (genitori, tutor, …): </w:t>
            </w:r>
          </w:p>
          <w:p w14:paraId="086B3B6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3D1742" w14:paraId="4AF2A36A" w14:textId="77777777">
        <w:trPr>
          <w:trHeight w:val="1368"/>
        </w:trPr>
        <w:tc>
          <w:tcPr>
            <w:tcW w:w="15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09C5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20" w:right="168" w:firstLine="6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Punti di forza  del gruppo  </w:t>
            </w:r>
          </w:p>
          <w:p w14:paraId="5A79CAE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119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classe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A0D5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Presenza di: </w:t>
            </w:r>
          </w:p>
          <w:p w14:paraId="388D602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un compagno  </w:t>
            </w:r>
          </w:p>
          <w:p w14:paraId="22AF54F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un gruppo di compagni di  </w:t>
            </w:r>
          </w:p>
          <w:p w14:paraId="3B5B97E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48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riferimento </w:t>
            </w:r>
          </w:p>
        </w:tc>
        <w:tc>
          <w:tcPr>
            <w:tcW w:w="4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EF1F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per le attività disciplinari </w:t>
            </w:r>
          </w:p>
          <w:p w14:paraId="5AF4D53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per il gioco </w:t>
            </w:r>
          </w:p>
          <w:p w14:paraId="7DA5567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per attività extrascolastiche</w:t>
            </w:r>
          </w:p>
        </w:tc>
      </w:tr>
    </w:tbl>
    <w:p w14:paraId="5973FC56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A45F7C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EFF5A2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9" w:lineRule="auto"/>
        <w:ind w:left="992" w:right="95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</w:rPr>
        <w:t xml:space="preserve">10.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Livello degli obiettivi: adattamento degli obiettivi curricolari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per il conseguimento delle 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competenze previste per la classe </w:t>
      </w:r>
    </w:p>
    <w:p w14:paraId="75AF1CAB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81" w:lineRule="auto"/>
        <w:ind w:left="992" w:right="882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Per alcune tipologie di BES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ma assolutamente non per gli allievi con diagnosi di DSA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(come specificato nelle Linee guida  allegate al D.M. 5669/2011, p. 7 e p. 18 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>“si devono rispettare gli obiettivi generali e specifici di apprendimento per non creare percorsi immotivatamente facilitati, ma rispettosi dell’incidenza del disturbo”</w:t>
      </w:r>
      <w:r>
        <w:rPr>
          <w:rFonts w:ascii="Calibri" w:eastAsia="Calibri" w:hAnsi="Calibri" w:cs="Calibri"/>
          <w:color w:val="000000"/>
          <w:sz w:val="18"/>
          <w:szCs w:val="18"/>
        </w:rPr>
        <w:t>), i docenti possono calibrare la progettazione  didattico-</w:t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 xml:space="preserve">educativa sui 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>livelli minimi attesi per le competenze in uscita, di cui moltissimi alunni con BES, privi di qualsivoglia  certificazione diagnostica abbisognano.</w:t>
      </w:r>
      <w:r>
        <w:rPr>
          <w:rFonts w:ascii="Calibri" w:eastAsia="Calibri" w:hAnsi="Calibri" w:cs="Calibri"/>
          <w:color w:val="000000"/>
          <w:sz w:val="18"/>
          <w:szCs w:val="18"/>
        </w:rPr>
        <w:t>(Circolare Ministeriale n. 8, 6 marzo 2013, p.2)</w:t>
      </w:r>
    </w:p>
    <w:p w14:paraId="59EBBDA3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81" w:lineRule="auto"/>
        <w:ind w:left="992" w:right="882"/>
        <w:rPr>
          <w:rFonts w:ascii="Calibri" w:eastAsia="Calibri" w:hAnsi="Calibri" w:cs="Calibri"/>
          <w:sz w:val="18"/>
          <w:szCs w:val="18"/>
        </w:rPr>
      </w:pPr>
    </w:p>
    <w:tbl>
      <w:tblPr>
        <w:tblStyle w:val="affb"/>
        <w:tblW w:w="9782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92"/>
        <w:gridCol w:w="7690"/>
      </w:tblGrid>
      <w:tr w:rsidR="003D1742" w14:paraId="03AB1360" w14:textId="77777777">
        <w:trPr>
          <w:trHeight w:val="520"/>
        </w:trPr>
        <w:tc>
          <w:tcPr>
            <w:tcW w:w="2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6F73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Area/Disciplina </w:t>
            </w:r>
          </w:p>
        </w:tc>
        <w:tc>
          <w:tcPr>
            <w:tcW w:w="7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80E5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Obiettivi</w:t>
            </w:r>
          </w:p>
        </w:tc>
      </w:tr>
      <w:tr w:rsidR="003D1742" w14:paraId="617F90FB" w14:textId="77777777">
        <w:trPr>
          <w:trHeight w:val="520"/>
        </w:trPr>
        <w:tc>
          <w:tcPr>
            <w:tcW w:w="2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2EF57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7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4AF8D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3D1742" w14:paraId="3C77B9D2" w14:textId="77777777">
        <w:trPr>
          <w:trHeight w:val="520"/>
        </w:trPr>
        <w:tc>
          <w:tcPr>
            <w:tcW w:w="2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9E870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7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7092D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3D1742" w14:paraId="232E2DD5" w14:textId="77777777">
        <w:trPr>
          <w:trHeight w:val="516"/>
        </w:trPr>
        <w:tc>
          <w:tcPr>
            <w:tcW w:w="2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08926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7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A6B2A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3D1742" w14:paraId="32EC5908" w14:textId="77777777">
        <w:trPr>
          <w:trHeight w:val="520"/>
        </w:trPr>
        <w:tc>
          <w:tcPr>
            <w:tcW w:w="2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11CB8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7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79E9A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3D1742" w14:paraId="57C8D4B8" w14:textId="77777777">
        <w:trPr>
          <w:trHeight w:val="516"/>
        </w:trPr>
        <w:tc>
          <w:tcPr>
            <w:tcW w:w="2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04EA4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7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5AF09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4E9578A0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7416D89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41411B1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9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11. Didattica individualizzata e personalizzata </w:t>
      </w:r>
    </w:p>
    <w:p w14:paraId="10F75C84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7" w:line="240" w:lineRule="auto"/>
        <w:ind w:left="150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a. </w:t>
      </w:r>
      <w:r>
        <w:rPr>
          <w:rFonts w:ascii="Calibri" w:eastAsia="Calibri" w:hAnsi="Calibri" w:cs="Calibri"/>
          <w:b/>
          <w:color w:val="000000"/>
        </w:rPr>
        <w:t>Attività didattiche</w:t>
      </w:r>
    </w:p>
    <w:tbl>
      <w:tblPr>
        <w:tblStyle w:val="affc"/>
        <w:tblW w:w="9782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13"/>
        <w:gridCol w:w="4569"/>
      </w:tblGrid>
      <w:tr w:rsidR="003D1742" w14:paraId="0F790890" w14:textId="77777777">
        <w:trPr>
          <w:trHeight w:val="2256"/>
        </w:trPr>
        <w:tc>
          <w:tcPr>
            <w:tcW w:w="5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4E3A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Attività di recupero individuale </w:t>
            </w:r>
          </w:p>
          <w:p w14:paraId="5CBF7F1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per (aree o discipline):  </w:t>
            </w:r>
          </w:p>
          <w:p w14:paraId="397BC9B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…………………………………………………………………… </w:t>
            </w:r>
          </w:p>
          <w:p w14:paraId="5CF6069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……………………………………………………………………</w:t>
            </w:r>
          </w:p>
        </w:tc>
        <w:tc>
          <w:tcPr>
            <w:tcW w:w="4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8710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 classe </w:t>
            </w:r>
          </w:p>
          <w:p w14:paraId="72C5EC8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lavoro di coppia (Tutoring) </w:t>
            </w:r>
          </w:p>
          <w:p w14:paraId="2E0F7A4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 piccoli gruppi </w:t>
            </w:r>
          </w:p>
          <w:p w14:paraId="22D2555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 laboratori pomeridiani </w:t>
            </w:r>
          </w:p>
          <w:p w14:paraId="7A211E9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 classi aperte e parallele </w:t>
            </w:r>
          </w:p>
          <w:p w14:paraId="639F1F8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79" w:lineRule="auto"/>
              <w:ind w:left="486" w:right="43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tempi diversi………………………………………… </w:t>
            </w:r>
          </w:p>
          <w:p w14:paraId="6A888EE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79" w:lineRule="auto"/>
              <w:ind w:left="486" w:right="4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studio assistito </w:t>
            </w:r>
          </w:p>
          <w:p w14:paraId="13DFE5A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79" w:lineRule="auto"/>
              <w:ind w:left="486" w:right="43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altro……………………………………………………..</w:t>
            </w:r>
          </w:p>
        </w:tc>
      </w:tr>
      <w:tr w:rsidR="003D1742" w14:paraId="287EA0DC" w14:textId="77777777">
        <w:trPr>
          <w:trHeight w:val="2256"/>
        </w:trPr>
        <w:tc>
          <w:tcPr>
            <w:tcW w:w="5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A433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ind w:left="126" w:right="589" w:hanging="1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Attività di consolidamento e/o di potenziamento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per (aree o discipline):  </w:t>
            </w:r>
          </w:p>
          <w:p w14:paraId="0900A89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…………………………………………………………………… </w:t>
            </w:r>
          </w:p>
          <w:p w14:paraId="794F562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……………………………………………………………………</w:t>
            </w:r>
          </w:p>
        </w:tc>
        <w:tc>
          <w:tcPr>
            <w:tcW w:w="4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91F0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 classe </w:t>
            </w:r>
          </w:p>
          <w:p w14:paraId="3A197D4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lavoro di coppia (Tutoring) </w:t>
            </w:r>
          </w:p>
          <w:p w14:paraId="7EE71BB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 piccoli gruppi </w:t>
            </w:r>
          </w:p>
          <w:p w14:paraId="031F84B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 laboratori pomeridiani </w:t>
            </w:r>
          </w:p>
          <w:p w14:paraId="6B341C4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 classi aperte e parallele </w:t>
            </w:r>
          </w:p>
          <w:p w14:paraId="492EA76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left="4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tempi diversi ……………………………… </w:t>
            </w:r>
          </w:p>
          <w:p w14:paraId="1DD97E9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left="4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studio assistito </w:t>
            </w:r>
          </w:p>
          <w:p w14:paraId="3BD9AAE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altro ………………………………………………………..</w:t>
            </w:r>
          </w:p>
        </w:tc>
      </w:tr>
      <w:tr w:rsidR="003D1742" w14:paraId="62641FD1" w14:textId="77777777">
        <w:trPr>
          <w:trHeight w:val="880"/>
        </w:trPr>
        <w:tc>
          <w:tcPr>
            <w:tcW w:w="5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DE73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Attività di alfabetizzazione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per (aree o discipline):  </w:t>
            </w:r>
          </w:p>
          <w:p w14:paraId="6DCB49B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2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……………………………………………………………………</w:t>
            </w:r>
          </w:p>
        </w:tc>
        <w:tc>
          <w:tcPr>
            <w:tcW w:w="4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90366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3D1742" w14:paraId="6BEDF13E" w14:textId="77777777">
        <w:trPr>
          <w:trHeight w:val="1076"/>
        </w:trPr>
        <w:tc>
          <w:tcPr>
            <w:tcW w:w="5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584D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lastRenderedPageBreak/>
              <w:t xml:space="preserve">Attività di laboratorio  </w:t>
            </w:r>
          </w:p>
          <w:p w14:paraId="586720B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82" w:lineRule="auto"/>
              <w:ind w:left="119" w:right="395" w:firstLine="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(Laboratori creativi, espressivi, di educazione socio affettiva, life  skills, alle autonomie, … con adattamenti alle singole e speciali  esigenze)</w:t>
            </w:r>
          </w:p>
        </w:tc>
        <w:tc>
          <w:tcPr>
            <w:tcW w:w="4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F3E84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3D1742" w14:paraId="703D46B1" w14:textId="77777777">
        <w:trPr>
          <w:trHeight w:val="520"/>
        </w:trPr>
        <w:tc>
          <w:tcPr>
            <w:tcW w:w="5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CC69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Attività per classi aperte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(per piccoli gruppi)</w:t>
            </w:r>
          </w:p>
        </w:tc>
        <w:tc>
          <w:tcPr>
            <w:tcW w:w="4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A8A01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3D1742" w14:paraId="0DAFCD18" w14:textId="77777777">
        <w:trPr>
          <w:trHeight w:val="824"/>
        </w:trPr>
        <w:tc>
          <w:tcPr>
            <w:tcW w:w="5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DD7B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ind w:left="123" w:right="1087" w:hanging="9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Attività all’esterno dell’ambiente scolastico 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(creative, ricreative e socializzanti, sportive, culturali,  formative …)</w:t>
            </w:r>
          </w:p>
        </w:tc>
        <w:tc>
          <w:tcPr>
            <w:tcW w:w="4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FC45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3D1742" w14:paraId="6A8497CE" w14:textId="77777777">
        <w:trPr>
          <w:trHeight w:val="1072"/>
        </w:trPr>
        <w:tc>
          <w:tcPr>
            <w:tcW w:w="5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BC60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Progetti extra-curriculari </w:t>
            </w:r>
          </w:p>
          <w:p w14:paraId="57C87F6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82" w:lineRule="auto"/>
              <w:ind w:left="125" w:right="7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(Educazione all’ascolto, educazione all’affettività, educazione alla  multiculturalità, di accoglienza, di prevenzione del disagio emotivo e  relazionale, educazione alla resilienza)</w:t>
            </w:r>
          </w:p>
        </w:tc>
        <w:tc>
          <w:tcPr>
            <w:tcW w:w="4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CD7EE" w14:textId="77777777" w:rsidR="003D1742" w:rsidRDefault="003D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7BC0AB93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92"/>
      </w:pPr>
    </w:p>
    <w:p w14:paraId="29831C44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9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b. </w:t>
      </w:r>
      <w:r>
        <w:rPr>
          <w:rFonts w:ascii="Calibri" w:eastAsia="Calibri" w:hAnsi="Calibri" w:cs="Calibri"/>
          <w:b/>
          <w:color w:val="000000"/>
        </w:rPr>
        <w:t xml:space="preserve">Metodologie didattiche inclusive </w:t>
      </w:r>
    </w:p>
    <w:tbl>
      <w:tblPr>
        <w:tblStyle w:val="affd"/>
        <w:tblW w:w="9782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82"/>
      </w:tblGrid>
      <w:tr w:rsidR="003D1742" w14:paraId="6545BB63" w14:textId="77777777">
        <w:trPr>
          <w:trHeight w:val="3989"/>
        </w:trPr>
        <w:tc>
          <w:tcPr>
            <w:tcW w:w="9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02BE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840" w:right="-67" w:hanging="35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Usare il rinforzo positivo attraverso feed- back informativi che riconoscono l’impegno, la competenza  acquisita e orientano verso l’obiettivo da conseguire </w:t>
            </w:r>
          </w:p>
          <w:p w14:paraId="2401168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4" w:lineRule="auto"/>
              <w:ind w:left="486" w:right="-6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Promuovere l’apprendimento collaborativo organizzando attività in coppia o a piccolo gruppo  </w:t>
            </w:r>
          </w:p>
          <w:p w14:paraId="58CA428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4" w:lineRule="auto"/>
              <w:ind w:left="486" w:right="-6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Privilegiare l’apprendimento dall’esperienza e la didattica laboratoriale </w:t>
            </w:r>
          </w:p>
          <w:p w14:paraId="6267678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4" w:lineRule="auto"/>
              <w:ind w:left="846" w:right="-67" w:hanging="36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Promuovere processi metacognitivi per sollecitare nell’alunno l’autocontrollo e l’autovalutazione dei propri  processi di apprendimento (colloqui centrati sul lettore che “pensa a alta voce”) </w:t>
            </w:r>
          </w:p>
          <w:p w14:paraId="33FB4CC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2" w:lineRule="auto"/>
              <w:ind w:left="840" w:right="-67" w:hanging="35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Promuovere l’apprendimento significativo attraverso l’uso e la co-costruzione di organizzatori grafici della  conoscenza (mappe concettuali, mappe mentali, schemi, tabelle, …)  </w:t>
            </w:r>
          </w:p>
          <w:p w14:paraId="4ABD6AF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486" w:right="-6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Promuovere la didattica meta-emotiva </w:t>
            </w:r>
          </w:p>
          <w:p w14:paraId="5FBDB5E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2" w:lineRule="auto"/>
              <w:ind w:left="846" w:right="-67" w:hanging="36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Stimolare situazioni di conflitto cognitivo e negoziazione di significati , attraverso procedure di discussioni riflessive di gruppo  </w:t>
            </w:r>
          </w:p>
          <w:p w14:paraId="0BF7A0B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486" w:right="-6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Utilizzare la tecnica del rispecchiamento come modalità di interazione verbale </w:t>
            </w:r>
          </w:p>
          <w:p w14:paraId="35DDE28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6" w:lineRule="auto"/>
              <w:ind w:left="486" w:right="-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Favorire l’analisi costruttiva dell’errore (dare indicazioni sulle modalità per superare i punti deboli)</w:t>
            </w:r>
          </w:p>
          <w:p w14:paraId="1C49130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6" w:lineRule="auto"/>
              <w:ind w:left="486" w:right="-6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Individuare i nodi problematici presenti nei testi ( intervenire sulla leggibilità e comprensibilità dei manuali di  studio)  </w:t>
            </w:r>
          </w:p>
          <w:p w14:paraId="3A6C3BF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486" w:right="-6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Altro …………………………………………………………………………………………………………..</w:t>
            </w:r>
          </w:p>
        </w:tc>
      </w:tr>
    </w:tbl>
    <w:p w14:paraId="3F32AF70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92"/>
      </w:pPr>
    </w:p>
    <w:p w14:paraId="168139CD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92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c. Strategie didattiche inclusive</w:t>
      </w:r>
    </w:p>
    <w:tbl>
      <w:tblPr>
        <w:tblStyle w:val="affe"/>
        <w:tblW w:w="9782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82"/>
      </w:tblGrid>
      <w:tr w:rsidR="003D1742" w14:paraId="13F5A460" w14:textId="77777777">
        <w:trPr>
          <w:trHeight w:val="9014"/>
        </w:trPr>
        <w:tc>
          <w:tcPr>
            <w:tcW w:w="9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3265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846" w:right="403" w:hanging="36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lastRenderedPageBreak/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Valorizzare nella didattica linguaggi comunicativi altri dal codice scritto (linguaggio iconografico, parlato),  utilizzando mediatori didattici quali immagini, disegni e riepiloghi a voce </w:t>
            </w:r>
          </w:p>
          <w:p w14:paraId="0632D2A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Insegnare l’uso di dispositivi extratestuali per lo studio (titolo, paragrafi, immagini) </w:t>
            </w:r>
          </w:p>
          <w:p w14:paraId="66C79AF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2" w:lineRule="auto"/>
              <w:ind w:left="486" w:right="57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Utilizzare organizzatori grafici della conoscenza (schemi, mappe concettuali, mappe mentali, tabelle, …) </w:t>
            </w: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Promuovere diverse strategie di lettura in relazione al tipo di testo e agli scopi </w:t>
            </w:r>
          </w:p>
          <w:p w14:paraId="129006B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2" w:lineRule="auto"/>
              <w:ind w:left="486" w:right="1879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Promuovere strategie per la gestione del parlato pianificato (tipico delle interrogazioni) </w:t>
            </w: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Potenziare la consapevolezza fonologica e metafonologica </w:t>
            </w:r>
          </w:p>
          <w:p w14:paraId="3A5D606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Sollecitare le conoscenze precedenti ad ogni lezione per introdurre nuovi argomenti </w:t>
            </w:r>
          </w:p>
          <w:p w14:paraId="2B495BA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2" w:lineRule="auto"/>
              <w:ind w:left="846" w:right="104" w:hanging="36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Offrire anticipatamente schemi grafici (organizzatori anticipati) relativi all’argomento di studio, per orientare  l’alunno nella discriminazione delle informazioni essenziali e la loro comprensione </w:t>
            </w:r>
          </w:p>
          <w:p w14:paraId="384D69D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Utilizzare un approccio ludico/operativo </w:t>
            </w:r>
          </w:p>
          <w:p w14:paraId="0CE2069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Privilegiare attività pragmatiche con agganci operativi </w:t>
            </w:r>
          </w:p>
          <w:p w14:paraId="5624A70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2" w:lineRule="auto"/>
              <w:ind w:left="486" w:right="92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Promuovere la comprensione del testo attraverso la strutturazione di percorsi sul metodo di studio </w:t>
            </w: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Riepilogare i punti salienti alla fine di ogni lezione  </w:t>
            </w:r>
          </w:p>
          <w:p w14:paraId="57278F6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Utilizzare schede contenenti consegne-guida; </w:t>
            </w:r>
          </w:p>
          <w:p w14:paraId="23B54B8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Fornire schede lessicali per spiegare parole chiave </w:t>
            </w:r>
          </w:p>
          <w:p w14:paraId="7D1FE74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Proporre una diversificazione: </w:t>
            </w:r>
          </w:p>
          <w:p w14:paraId="4BF7F86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3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- del materiale </w:t>
            </w:r>
          </w:p>
          <w:p w14:paraId="0300E25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3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- delle consegne </w:t>
            </w:r>
          </w:p>
          <w:p w14:paraId="53F78DB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Promuovere inferenze, integrazioni e collegamenti tra le conoscenze e le discipline </w:t>
            </w:r>
          </w:p>
          <w:p w14:paraId="5B04F0E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Puntare sulla essenzializzazione dei contenuti e sui nuclei fondanti delle discipline </w:t>
            </w:r>
          </w:p>
          <w:p w14:paraId="679B116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Dividere un compito in sotto-obiettivi </w:t>
            </w:r>
          </w:p>
          <w:p w14:paraId="42F798C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4" w:lineRule="auto"/>
              <w:ind w:left="840" w:right="180" w:hanging="35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Utilizzare vari tipi di adattamento dei testi di studio (riduzione, semplificazione, arricchimento, facilitazione,  ecc.) </w:t>
            </w:r>
          </w:p>
          <w:p w14:paraId="2FADB80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4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Inserire domande durante la lettura del testo, per sollecitarne l’elaborazione ciclica </w:t>
            </w:r>
          </w:p>
          <w:p w14:paraId="3679D04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35" w:lineRule="auto"/>
              <w:ind w:left="487" w:right="1099" w:hanging="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Insegnare l’uso delle nuove tecnologie per i processi di lettura, scrittura, calcolo e rielaborazione  </w:t>
            </w:r>
            <w:r>
              <w:rPr>
                <w:rFonts w:ascii="Times" w:eastAsia="Times" w:hAnsi="Times" w:cs="Times"/>
                <w:color w:val="00000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Affidare responsabilità all'interno della classe, possibilmente a rotazione </w:t>
            </w:r>
          </w:p>
          <w:p w14:paraId="7A38885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1" w:lineRule="auto"/>
              <w:ind w:left="487" w:right="23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Adottare il contratto formativo, da rivedere e ridiscutere periodicamente (comprendendo anche sanzioni  condivise in caso di inadempienza) da condividere con tutto il Consiglio di classe/team dei docenti </w:t>
            </w:r>
            <w:r>
              <w:rPr>
                <w:rFonts w:ascii="Times" w:eastAsia="Times" w:hAnsi="Times" w:cs="Times"/>
                <w:color w:val="00000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Spiegare chiaramente i comportamenti adeguati e quelli inadeguati rilevandone le caratteristiche positive e  negative nonché le possibili conseguenze </w:t>
            </w:r>
          </w:p>
          <w:p w14:paraId="65D43DB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840" w:right="743" w:hanging="35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Proporre attività di rinforzo delle abilità sociali (cooperative learning, giochi di ruolo, attività mirate al  conseguimento di queste abilità) </w:t>
            </w:r>
          </w:p>
          <w:p w14:paraId="1A4F63F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87" w:right="89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Insegnare le abilità sociali agendo come modello e stimolare il loro utilizzo attraverso giochi di ruolo</w:t>
            </w:r>
          </w:p>
          <w:p w14:paraId="72BB3BE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87" w:right="89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Altro………………………………………………………………………………………………………………………………………………</w:t>
            </w:r>
          </w:p>
        </w:tc>
      </w:tr>
    </w:tbl>
    <w:p w14:paraId="51AFA4CE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A5259F0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92" w:right="2623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d. </w:t>
      </w:r>
      <w:r>
        <w:rPr>
          <w:rFonts w:ascii="Calibri" w:eastAsia="Calibri" w:hAnsi="Calibri" w:cs="Calibri"/>
          <w:b/>
          <w:color w:val="000000"/>
        </w:rPr>
        <w:t xml:space="preserve">Misure dispensative e strumenti compensativi </w:t>
      </w:r>
    </w:p>
    <w:p w14:paraId="245123A1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80" w:lineRule="auto"/>
        <w:ind w:left="1132" w:right="695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Per gli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alunni in situazione di svantaggio socioeconomico, linguistico e culturale,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le misure dispensative devono avere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carattere  transitorio. </w:t>
      </w:r>
      <w:r>
        <w:rPr>
          <w:rFonts w:ascii="Calibri" w:eastAsia="Calibri" w:hAnsi="Calibri" w:cs="Calibri"/>
          <w:color w:val="000000"/>
          <w:sz w:val="18"/>
          <w:szCs w:val="18"/>
        </w:rPr>
        <w:t>“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In ogni caso, </w:t>
      </w:r>
      <w:r>
        <w:rPr>
          <w:rFonts w:ascii="Calibri" w:eastAsia="Calibri" w:hAnsi="Calibri" w:cs="Calibri"/>
          <w:b/>
          <w:i/>
          <w:color w:val="000000"/>
          <w:sz w:val="18"/>
          <w:szCs w:val="18"/>
        </w:rPr>
        <w:t>non si potrà accedere alla dispensa dalle prove scritte di lingua straniera se non in presenza di uno  specifico disturbo clinicamente diagnosticato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>, secondo quanto previsto dall’art. 6 del DM n. 5669 del 12 luglio 2011 e dalle allegate  Linee guida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”. Per gli alunni stranieri non in possesso delle necessarie conoscenze e competenze nella lingua italiana è possibile  prevedere, inoltre, che le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due ore di insegnamento della lingua comunitaria </w:t>
      </w:r>
      <w:r>
        <w:rPr>
          <w:rFonts w:ascii="Calibri" w:eastAsia="Calibri" w:hAnsi="Calibri" w:cs="Calibri"/>
          <w:color w:val="000000"/>
          <w:sz w:val="18"/>
          <w:szCs w:val="18"/>
        </w:rPr>
        <w:t>nella scuola secondaria di primo grado vengano  utilizzate per potenziare le competenze relative alla lingua italiana (Circolare Ministeriale n. 8, 6 marzo 2013, p.3).</w:t>
      </w:r>
    </w:p>
    <w:tbl>
      <w:tblPr>
        <w:tblStyle w:val="afff"/>
        <w:tblW w:w="9879" w:type="dxa"/>
        <w:tblInd w:w="10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9"/>
        <w:gridCol w:w="8653"/>
        <w:gridCol w:w="407"/>
      </w:tblGrid>
      <w:tr w:rsidR="003D1742" w14:paraId="33B36B40" w14:textId="77777777">
        <w:trPr>
          <w:trHeight w:val="795"/>
        </w:trPr>
        <w:tc>
          <w:tcPr>
            <w:tcW w:w="9879" w:type="dxa"/>
            <w:gridSpan w:val="3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0B05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MISURE DISPENSATIVE </w:t>
            </w:r>
          </w:p>
          <w:p w14:paraId="7C0A56D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Barrare le caselle di interesse</w:t>
            </w:r>
          </w:p>
        </w:tc>
      </w:tr>
      <w:tr w:rsidR="003D1742" w14:paraId="1FDED771" w14:textId="77777777">
        <w:trPr>
          <w:trHeight w:val="716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63F9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6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1. </w:t>
            </w:r>
          </w:p>
        </w:tc>
        <w:tc>
          <w:tcPr>
            <w:tcW w:w="8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2F07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81" w:right="693" w:firstLine="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Dispensa dalla presentazione dei quattro caratteri di scrittura nelle prime fasi dell’apprendimento (corsivo  maiuscolo e minuscolo, stampato maiuscolo e minuscolo)</w:t>
            </w:r>
          </w:p>
        </w:tc>
        <w:tc>
          <w:tcPr>
            <w:tcW w:w="4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069F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51D33D36" w14:textId="77777777">
        <w:trPr>
          <w:trHeight w:val="460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BDD4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6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lastRenderedPageBreak/>
              <w:t xml:space="preserve">2. </w:t>
            </w:r>
          </w:p>
        </w:tc>
        <w:tc>
          <w:tcPr>
            <w:tcW w:w="8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57EE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Dispensa dall’uso del corsivo </w:t>
            </w:r>
          </w:p>
        </w:tc>
        <w:tc>
          <w:tcPr>
            <w:tcW w:w="4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1688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3C89C9E0" w14:textId="77777777">
        <w:trPr>
          <w:trHeight w:val="464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00F5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6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3. </w:t>
            </w:r>
          </w:p>
        </w:tc>
        <w:tc>
          <w:tcPr>
            <w:tcW w:w="8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A5F5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Dispensa dall’uso dello stampato minuscolo </w:t>
            </w:r>
          </w:p>
        </w:tc>
        <w:tc>
          <w:tcPr>
            <w:tcW w:w="4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77BE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01EC7B63" w14:textId="77777777">
        <w:trPr>
          <w:trHeight w:val="464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2789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6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4. </w:t>
            </w:r>
          </w:p>
        </w:tc>
        <w:tc>
          <w:tcPr>
            <w:tcW w:w="8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9B12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Dispensa dalla scrittura sotto dettatura di testi e/o appunti </w:t>
            </w:r>
          </w:p>
        </w:tc>
        <w:tc>
          <w:tcPr>
            <w:tcW w:w="4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E96D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61E27A9A" w14:textId="77777777">
        <w:trPr>
          <w:trHeight w:val="460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645E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6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5. </w:t>
            </w:r>
          </w:p>
        </w:tc>
        <w:tc>
          <w:tcPr>
            <w:tcW w:w="8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5817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Dispensa dal ricopiare testi o espressioni matematiche dalla lavagna </w:t>
            </w:r>
          </w:p>
        </w:tc>
        <w:tc>
          <w:tcPr>
            <w:tcW w:w="4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3D5E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7E45801C" w14:textId="77777777">
        <w:trPr>
          <w:trHeight w:val="716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644C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6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6. </w:t>
            </w:r>
          </w:p>
        </w:tc>
        <w:tc>
          <w:tcPr>
            <w:tcW w:w="8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A6B0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76" w:right="379" w:firstLine="6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Dispensa dallo studio mnemonico delle tabelline, delle forme verbali, delle poesie (in quanto vi è una notevole  difficoltà nel ricordare nomi, termini tecnici e definizioni)</w:t>
            </w:r>
          </w:p>
        </w:tc>
        <w:tc>
          <w:tcPr>
            <w:tcW w:w="4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8BD5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51C985AC" w14:textId="77777777">
        <w:trPr>
          <w:trHeight w:val="463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09E8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6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7. </w:t>
            </w:r>
          </w:p>
        </w:tc>
        <w:tc>
          <w:tcPr>
            <w:tcW w:w="8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E20F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Dispensa dalla lettura ad alta voce in classe </w:t>
            </w:r>
          </w:p>
        </w:tc>
        <w:tc>
          <w:tcPr>
            <w:tcW w:w="4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39CF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4ECB9DB4" w14:textId="77777777">
        <w:trPr>
          <w:trHeight w:val="460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9FE7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6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8. </w:t>
            </w:r>
          </w:p>
        </w:tc>
        <w:tc>
          <w:tcPr>
            <w:tcW w:w="8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2D83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Dispensa dalla lettura di consegne scritte complesse </w:t>
            </w:r>
          </w:p>
        </w:tc>
        <w:tc>
          <w:tcPr>
            <w:tcW w:w="4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CB0E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7C12DBB3" w14:textId="77777777">
        <w:trPr>
          <w:trHeight w:val="463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DF21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6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9. </w:t>
            </w:r>
          </w:p>
        </w:tc>
        <w:tc>
          <w:tcPr>
            <w:tcW w:w="8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DEF5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Dispensa dalla consultazione di dizionari cartacei </w:t>
            </w:r>
          </w:p>
        </w:tc>
        <w:tc>
          <w:tcPr>
            <w:tcW w:w="4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3CE6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7B60805D" w14:textId="77777777">
        <w:trPr>
          <w:trHeight w:val="716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3536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10. </w:t>
            </w:r>
          </w:p>
        </w:tc>
        <w:tc>
          <w:tcPr>
            <w:tcW w:w="8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31CC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75" w:right="537" w:firstLine="6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Dispensa dai tempi standard (assegnazione di tempi più lunghi per l’esecuzione dei lavori e/o riduzione delle  consegne senza modificare gli obiettivi)</w:t>
            </w:r>
          </w:p>
        </w:tc>
        <w:tc>
          <w:tcPr>
            <w:tcW w:w="4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435C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26291F6D" w14:textId="77777777">
        <w:trPr>
          <w:trHeight w:val="716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964E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11. </w:t>
            </w:r>
          </w:p>
        </w:tc>
        <w:tc>
          <w:tcPr>
            <w:tcW w:w="8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0A1C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176" w:right="61" w:firstLine="6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Dispensa da un eccessivo carico di compiti con riduzione delle pagine da studiare, senza modificare gli obiettivi e la  qualità</w:t>
            </w:r>
          </w:p>
        </w:tc>
        <w:tc>
          <w:tcPr>
            <w:tcW w:w="4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BEB9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006A37B3" w14:textId="77777777">
        <w:trPr>
          <w:trHeight w:val="460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754D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12. </w:t>
            </w:r>
          </w:p>
        </w:tc>
        <w:tc>
          <w:tcPr>
            <w:tcW w:w="8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E977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Dispensa dalla sovrapposizione di compiti e interrogazioni delle varie materie </w:t>
            </w:r>
          </w:p>
        </w:tc>
        <w:tc>
          <w:tcPr>
            <w:tcW w:w="4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4B40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66865E1C" w14:textId="77777777">
        <w:trPr>
          <w:trHeight w:val="716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77D6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13. </w:t>
            </w:r>
          </w:p>
        </w:tc>
        <w:tc>
          <w:tcPr>
            <w:tcW w:w="8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1EAA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75" w:right="248" w:hanging="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Accordo sulle modalità e i tempi delle verifiche scritte con possibilità di utilizzare diversi supporti (pc, correttore  ortografico, sintesi vocale)</w:t>
            </w:r>
          </w:p>
        </w:tc>
        <w:tc>
          <w:tcPr>
            <w:tcW w:w="4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3C3A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55392EE5" w14:textId="77777777">
        <w:trPr>
          <w:trHeight w:val="716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5386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14. </w:t>
            </w:r>
          </w:p>
        </w:tc>
        <w:tc>
          <w:tcPr>
            <w:tcW w:w="8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0C3C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76" w:right="300" w:hanging="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Accordo sui tempi e sui modi delle interrogazioni su parti limitate e concordate del programma, concordando le  date (interrogazioni programmate) </w:t>
            </w:r>
          </w:p>
        </w:tc>
        <w:tc>
          <w:tcPr>
            <w:tcW w:w="4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330F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45909F44" w14:textId="77777777">
        <w:trPr>
          <w:trHeight w:val="715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8DA8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15. </w:t>
            </w:r>
          </w:p>
        </w:tc>
        <w:tc>
          <w:tcPr>
            <w:tcW w:w="8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3ACD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76" w:right="138" w:firstLine="6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Nelle verifiche, riduzione e adattamento del numero degli esercizi senza modificare gli obiettivi non considerando  errori ortografici</w:t>
            </w:r>
          </w:p>
        </w:tc>
        <w:tc>
          <w:tcPr>
            <w:tcW w:w="4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A27A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4FCA057D" w14:textId="77777777">
        <w:trPr>
          <w:trHeight w:val="464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ACCD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16. </w:t>
            </w:r>
          </w:p>
        </w:tc>
        <w:tc>
          <w:tcPr>
            <w:tcW w:w="8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2405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Dispensa dallo studio della grammatica di tipo classificatorio </w:t>
            </w:r>
          </w:p>
        </w:tc>
        <w:tc>
          <w:tcPr>
            <w:tcW w:w="4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AD4F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2123DA81" w14:textId="77777777">
        <w:trPr>
          <w:trHeight w:val="711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177D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17. </w:t>
            </w:r>
          </w:p>
        </w:tc>
        <w:tc>
          <w:tcPr>
            <w:tcW w:w="8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FF88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76" w:right="1043" w:firstLine="6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Nelle verifiche scritte, utilizzo di domande a risposta multipla e (con possibilità di completamento e/o  arricchimento con una discussione orale) riduzione al minimo delle domande a risposte aperte </w:t>
            </w:r>
          </w:p>
        </w:tc>
        <w:tc>
          <w:tcPr>
            <w:tcW w:w="4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E496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7941ED74" w14:textId="77777777">
        <w:trPr>
          <w:trHeight w:val="720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23CA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18. </w:t>
            </w:r>
          </w:p>
        </w:tc>
        <w:tc>
          <w:tcPr>
            <w:tcW w:w="8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E094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76" w:right="204" w:firstLine="6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Lettura delle consegne degli esercizi e/o fornitura, durante le verifiche, di prove su supporto digitalizzato leggibili  dalla sintesi vocale </w:t>
            </w:r>
          </w:p>
        </w:tc>
        <w:tc>
          <w:tcPr>
            <w:tcW w:w="4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668D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</w:tbl>
    <w:p w14:paraId="713F6F0D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9445ED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4B66D8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23"/>
        <w:jc w:val="right"/>
        <w:rPr>
          <w:rFonts w:ascii="Calibri" w:eastAsia="Calibri" w:hAnsi="Calibri" w:cs="Calibri"/>
          <w:i/>
          <w:color w:val="000000"/>
          <w:sz w:val="18"/>
          <w:szCs w:val="18"/>
        </w:rPr>
      </w:pPr>
    </w:p>
    <w:tbl>
      <w:tblPr>
        <w:tblStyle w:val="afff0"/>
        <w:tblW w:w="9879" w:type="dxa"/>
        <w:tblInd w:w="10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9"/>
        <w:gridCol w:w="8620"/>
        <w:gridCol w:w="440"/>
      </w:tblGrid>
      <w:tr w:rsidR="003D1742" w14:paraId="79B194C8" w14:textId="77777777">
        <w:trPr>
          <w:trHeight w:val="715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54CD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19.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12B1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81" w:right="447" w:firstLine="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Parziale sostituzione o completamento delle verifiche scritte con prove orali consentendo l’uso di schemi e/o  mappe durante l’interrogazione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0106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31E1EB21" w14:textId="77777777">
        <w:trPr>
          <w:trHeight w:val="464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5AF4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20.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2CD2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Valorizzazione dei successi sugli insuccessi al fine di elevare l’autostima e le motivazioni di studio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5232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4772CB9F" w14:textId="77777777">
        <w:trPr>
          <w:trHeight w:val="715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61CB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21.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9710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75" w:right="99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Controllo, da parte dei docenti o del compagno tutor, della gestione del diario (corretta trascrizione di  compiti/avvisi)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0EDE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7F261F40" w14:textId="77777777">
        <w:trPr>
          <w:trHeight w:val="460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A686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22.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428D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Valutazione dei procedimenti e non dei calcoli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059E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3CDA121B" w14:textId="77777777">
        <w:trPr>
          <w:trHeight w:val="464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9D1C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23.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0F4E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Valutazione della comprensibilità del contenuto e non degli errori ortografici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F9A9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436F53E8" w14:textId="77777777">
        <w:trPr>
          <w:trHeight w:val="767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576B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24.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738D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3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Solo per gli alunni con DSA </w:t>
            </w:r>
          </w:p>
          <w:p w14:paraId="06ABA5F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79" w:lineRule="auto"/>
              <w:ind w:left="175" w:right="416" w:firstLine="6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Dispensa (se richiesta dalla diagnosi, dalla famiglia e approvata dal Consiglio di classe) dallo studio della lingua  straniera in forma scritta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98CE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4DDD6940" w14:textId="77777777">
        <w:trPr>
          <w:trHeight w:val="716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2CAE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25.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E74F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175" w:right="828" w:firstLine="6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La lingua straniera scritta verrà valutata in percentuale minore rispetto all’orale non considerando errori  ortografici e di spelling (privilegiare la forma orale)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A871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2CC85C73" w14:textId="77777777">
        <w:trPr>
          <w:trHeight w:val="460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BABA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26.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59CC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Evitare (per la lingua straniera scritta) domande con doppia negazione e di difficile interpretazione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C807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75A72025" w14:textId="77777777">
        <w:trPr>
          <w:trHeight w:val="451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F62C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27.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C115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Evitare tipologie di esercizi inadatti e di sicuro insuccesso (es. di trasformazione, traduzione Italiano-Inglese)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28CF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1A61144B" w14:textId="77777777">
        <w:trPr>
          <w:trHeight w:val="773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916A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28.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74EE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Per gli alunni stranieri </w:t>
            </w:r>
          </w:p>
          <w:p w14:paraId="51DAB0E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79" w:lineRule="auto"/>
              <w:ind w:left="181" w:right="292" w:hanging="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Le due ore di insegnamento della lingua comunitaria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nella scuola secondaria di primo grado vengono utilizzate  per potenziare le competenze relative alla lingua italiana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1AEF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0E184AA1" w14:textId="77777777">
        <w:trPr>
          <w:trHeight w:val="795"/>
        </w:trPr>
        <w:tc>
          <w:tcPr>
            <w:tcW w:w="9879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4325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STRUMENTI COMPENSATIVI </w:t>
            </w:r>
          </w:p>
          <w:p w14:paraId="4E1B730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Barrare le caselle di interesse</w:t>
            </w:r>
          </w:p>
        </w:tc>
      </w:tr>
      <w:tr w:rsidR="003D1742" w14:paraId="7D67795E" w14:textId="77777777">
        <w:trPr>
          <w:trHeight w:val="460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3C4B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6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EDCE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Utilizzo del computer con programmi di video-scrittura con correttore ortografico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E434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54A56585" w14:textId="77777777">
        <w:trPr>
          <w:trHeight w:val="463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7FA0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6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2.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04B3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Utilizzo del computer con sintesi vocale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35BC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0814D88E" w14:textId="77777777">
        <w:trPr>
          <w:trHeight w:val="464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472E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6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3.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A2FF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Utilizzo di libri digitali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DE05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3D8C6512" w14:textId="77777777">
        <w:trPr>
          <w:trHeight w:val="460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47CB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6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4.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1CDC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Utilizzo di risorse audio (file audio digitali, audiolibri…)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1105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3E75B0CD" w14:textId="77777777">
        <w:trPr>
          <w:trHeight w:val="464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E355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6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5.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1F1C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Utilizzo del registratore o della Smart Pen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418B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7FFEDE96" w14:textId="77777777">
        <w:trPr>
          <w:trHeight w:val="715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C6D6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6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lastRenderedPageBreak/>
              <w:t xml:space="preserve">6.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E0CD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213" w:right="296" w:firstLine="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Utilizzo di calcolatrice (anche calcolatrice vocale) o ausili per il calcolo non tecnologici (linee dei numeri, tavola  pitagorica, ecc.)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E863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751AF84A" w14:textId="77777777">
        <w:trPr>
          <w:trHeight w:val="716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E2A0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7.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06E2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203" w:right="210" w:firstLine="1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Utilizzo di schemi, tabelle, formulari costruiti con la classe o il singolo alunno, come supporto durante compiti e  verifiche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F570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77A3E630" w14:textId="77777777">
        <w:trPr>
          <w:trHeight w:val="968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4310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6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8.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9ED6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59" w:right="115" w:firstLine="1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Utilizzo di mappe mentali, concettuali e schemi (elaborate dallo studente per sintetizzare e strutturare le  informazioni) durante l’interrogazione, eventualmente anche su supporto digitalizzato (video presentazione), per  facilitare il recupero delle informazioni e migliorare l’espressione verbale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4642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79A38AB0" w14:textId="77777777">
        <w:trPr>
          <w:trHeight w:val="716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2C97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6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9.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76E6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207" w:right="696" w:firstLine="6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Utilizzo di altri linguaggi e tecniche (ad esempio il linguaggio iconico e i video…) come veicoli che possono sostenere la comprensione dei testi e l’espressione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2A07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3C970224" w14:textId="77777777">
        <w:trPr>
          <w:trHeight w:val="460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C736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10.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32A6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Utilizzo di dizionari digitali su computer (cd rom, risorse on line)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D926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2EBD9311" w14:textId="77777777">
        <w:trPr>
          <w:trHeight w:val="464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A05C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11.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D8AC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Utilizzo del diario informatico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2A19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718A4C74" w14:textId="77777777">
        <w:trPr>
          <w:trHeight w:val="463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FC70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12.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2EE7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Utilizzo di software didattici e compensativi (free e/o commerciali)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361C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</w:tbl>
    <w:p w14:paraId="61A3FD71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3EC944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2BC2126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28"/>
        <w:jc w:val="right"/>
        <w:rPr>
          <w:rFonts w:ascii="Calibri" w:eastAsia="Calibri" w:hAnsi="Calibri" w:cs="Calibri"/>
          <w:i/>
          <w:color w:val="000000"/>
          <w:sz w:val="18"/>
          <w:szCs w:val="18"/>
        </w:rPr>
      </w:pPr>
    </w:p>
    <w:tbl>
      <w:tblPr>
        <w:tblStyle w:val="afff1"/>
        <w:tblW w:w="9879" w:type="dxa"/>
        <w:tblInd w:w="10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9"/>
        <w:gridCol w:w="8620"/>
        <w:gridCol w:w="440"/>
      </w:tblGrid>
      <w:tr w:rsidR="003D1742" w14:paraId="413C404C" w14:textId="77777777">
        <w:trPr>
          <w:trHeight w:val="463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09AE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13.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4540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Utilizzo di quaderni con righe speciali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994B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63271F2D" w14:textId="77777777">
        <w:trPr>
          <w:trHeight w:val="464"/>
        </w:trPr>
        <w:tc>
          <w:tcPr>
            <w:tcW w:w="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B867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14. </w:t>
            </w:r>
          </w:p>
        </w:tc>
        <w:tc>
          <w:tcPr>
            <w:tcW w:w="8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166E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Utilizzo di impugnatori facili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6960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</w:tbl>
    <w:p w14:paraId="6EE3FE53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BA0B575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9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e. </w:t>
      </w:r>
      <w:r>
        <w:rPr>
          <w:rFonts w:ascii="Calibri" w:eastAsia="Calibri" w:hAnsi="Calibri" w:cs="Calibri"/>
          <w:b/>
          <w:color w:val="000000"/>
        </w:rPr>
        <w:t>Criteri e modalità di verifica</w:t>
      </w:r>
    </w:p>
    <w:tbl>
      <w:tblPr>
        <w:tblStyle w:val="afff2"/>
        <w:tblW w:w="9891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51"/>
        <w:gridCol w:w="440"/>
      </w:tblGrid>
      <w:tr w:rsidR="003D1742" w14:paraId="667B8AD5" w14:textId="77777777">
        <w:trPr>
          <w:trHeight w:val="516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E145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Interrogazioni programmate e non sovrapposte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FD28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45A97213" w14:textId="77777777">
        <w:trPr>
          <w:trHeight w:val="464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A03D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Interrogazioni a gruppi o a coppie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22F9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477BFA1C" w14:textId="77777777">
        <w:trPr>
          <w:trHeight w:val="460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A2D2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Uso di frequenti prove intermedie che possono essere eseguite in modo rapido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2FA6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50F35590" w14:textId="77777777">
        <w:trPr>
          <w:trHeight w:val="464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6D7B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Assegnazione di compiti con obiettivi di verifica chiari e non plurimi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E75A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3B465E0C" w14:textId="77777777">
        <w:trPr>
          <w:trHeight w:val="464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6585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Assegnazione di compiti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polirisolvibili,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cioè affrontabili a diversi livelli di competenza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8ECE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1998059B" w14:textId="77777777">
        <w:trPr>
          <w:trHeight w:val="460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2C84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Facilitazione della decodifica del testo scritto (lettura da parte dell’insegnante, di un compagno, …)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B18E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2D1CDD29" w14:textId="77777777">
        <w:trPr>
          <w:trHeight w:val="463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BC60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Gestione dei tempi nelle verifiche orali anche con predisposizione di domande guida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9CA2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16D0DB38" w14:textId="77777777">
        <w:trPr>
          <w:trHeight w:val="516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D411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lastRenderedPageBreak/>
              <w:t xml:space="preserve">Tempi più lunghi per l’esecuzione delle verifiche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5F47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41A02B61" w14:textId="77777777">
        <w:trPr>
          <w:trHeight w:val="463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6A03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Inserimento nelle verifiche di richiami a regole e procedure necessarie per la prova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DA35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404B9DA7" w14:textId="77777777">
        <w:trPr>
          <w:trHeight w:val="460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CFBD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Compensazione con prove orali di compiti scritti non ritenuti adeguati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6F5A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677DE049" w14:textId="77777777">
        <w:trPr>
          <w:trHeight w:val="464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BE52A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Organizzazione di prove scritte suddivise in più quesiti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3396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4B6F71C8" w14:textId="77777777">
        <w:trPr>
          <w:trHeight w:val="463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22F60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Uso di mediatori didattici durante le prove scritte e orali (mappe concettuali, mentali, schemi, tabelle,…)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0746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05943EE9" w14:textId="77777777">
        <w:trPr>
          <w:trHeight w:val="460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CECF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Uso di strumenti compensativi, tecnologici e informatici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C458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4E812CBD" w14:textId="77777777">
        <w:trPr>
          <w:trHeight w:val="463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E359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Prove informatizzate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A4CC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718F0EE7" w14:textId="77777777">
        <w:trPr>
          <w:trHeight w:val="464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E277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Prove con vari tipi di adattamento (riduzione, semplificazione, facilitazione, arricchimento)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C49F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0C55C382" w14:textId="77777777">
        <w:trPr>
          <w:trHeight w:val="2032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BA34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Prove di verifica scritta personalizzate:  </w:t>
            </w:r>
          </w:p>
          <w:p w14:paraId="42F3182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40" w:lineRule="auto"/>
              <w:ind w:left="28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Times" w:eastAsia="Times" w:hAnsi="Times" w:cs="Times"/>
                <w:i/>
                <w:color w:val="000000"/>
                <w:sz w:val="18"/>
                <w:szCs w:val="18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con numero minore di richieste,  </w:t>
            </w:r>
          </w:p>
          <w:p w14:paraId="02F38A8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40" w:lineRule="auto"/>
              <w:ind w:left="28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Times" w:eastAsia="Times" w:hAnsi="Times" w:cs="Times"/>
                <w:i/>
                <w:color w:val="000000"/>
                <w:sz w:val="18"/>
                <w:szCs w:val="18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domande a risposte chiuse,  </w:t>
            </w:r>
          </w:p>
          <w:p w14:paraId="54174E5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40" w:lineRule="auto"/>
              <w:ind w:left="28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Times" w:eastAsia="Times" w:hAnsi="Times" w:cs="Times"/>
                <w:i/>
                <w:color w:val="000000"/>
                <w:sz w:val="18"/>
                <w:szCs w:val="18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variante vero/falso,  </w:t>
            </w:r>
          </w:p>
          <w:p w14:paraId="1D262B6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40" w:lineRule="auto"/>
              <w:ind w:left="28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Times" w:eastAsia="Times" w:hAnsi="Times" w:cs="Times"/>
                <w:i/>
                <w:color w:val="000000"/>
                <w:sz w:val="18"/>
                <w:szCs w:val="18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griglie con matrici da completare, attività di riordino, </w:t>
            </w:r>
          </w:p>
          <w:p w14:paraId="5C5B717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40" w:lineRule="auto"/>
              <w:ind w:left="28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Times" w:eastAsia="Times" w:hAnsi="Times" w:cs="Times"/>
                <w:i/>
                <w:color w:val="000000"/>
                <w:sz w:val="18"/>
                <w:szCs w:val="18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tecnica di cloze, </w:t>
            </w:r>
          </w:p>
          <w:p w14:paraId="3B1DEAA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80" w:lineRule="auto"/>
              <w:ind w:left="283" w:right="40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Times" w:eastAsia="Times" w:hAnsi="Times" w:cs="Times"/>
                <w:i/>
                <w:color w:val="000000"/>
                <w:sz w:val="18"/>
                <w:szCs w:val="18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attività di transcodificazione (passaggio dal linguaggio verbale ad un codice grafico, gestuale,  musicale)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5F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1452A1E1" w14:textId="77777777">
        <w:trPr>
          <w:trHeight w:val="460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A0AB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Nei test di lingua straniera indicare la consegna in lingua italiana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336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335EEF61" w14:textId="77777777">
        <w:trPr>
          <w:trHeight w:val="464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8F5B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Nei test in lingua straniera evitare domande con doppia negazione e/o di difficile interpretazione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6C05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0E82C8FA" w14:textId="77777777">
        <w:trPr>
          <w:trHeight w:val="464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2213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Nelle verifiche in lingua straniera privilegiare la terminologia utilizzata durante le spiegazioni 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252E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5565E542" w14:textId="77777777">
        <w:trPr>
          <w:trHeight w:val="511"/>
        </w:trPr>
        <w:tc>
          <w:tcPr>
            <w:tcW w:w="9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4D19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Ridurre il numero delle domande e/o esercizi nelle verifiche scritte oppure la lunghezza del testo  </w:t>
            </w:r>
          </w:p>
          <w:p w14:paraId="18CAA07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40" w:lineRule="auto"/>
              <w:ind w:left="12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di comprensione o delle versioni dall'inglese in italiano oppure garantire tempi più lunghi</w:t>
            </w:r>
          </w:p>
        </w:tc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A0D8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</w:tbl>
    <w:p w14:paraId="4119006D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7321B34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9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f. </w:t>
      </w:r>
      <w:r>
        <w:rPr>
          <w:rFonts w:ascii="Calibri" w:eastAsia="Calibri" w:hAnsi="Calibri" w:cs="Calibri"/>
          <w:b/>
          <w:color w:val="000000"/>
        </w:rPr>
        <w:t xml:space="preserve">Modalità di valutazione </w:t>
      </w:r>
    </w:p>
    <w:tbl>
      <w:tblPr>
        <w:tblStyle w:val="afff3"/>
        <w:tblW w:w="9891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0"/>
        <w:gridCol w:w="431"/>
      </w:tblGrid>
      <w:tr w:rsidR="003D1742" w14:paraId="3E0B120B" w14:textId="77777777">
        <w:trPr>
          <w:trHeight w:val="463"/>
        </w:trPr>
        <w:tc>
          <w:tcPr>
            <w:tcW w:w="9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A904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Considerare le caratteristiche della difficoltà e/o disturbo (eventualmente documentato da diagnosi) 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DCD5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2B92007B" w14:textId="77777777">
        <w:trPr>
          <w:trHeight w:val="464"/>
        </w:trPr>
        <w:tc>
          <w:tcPr>
            <w:tcW w:w="9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FF38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Ignorare gli errori di trascrizione 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D8EF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69C85600" w14:textId="77777777">
        <w:trPr>
          <w:trHeight w:val="460"/>
        </w:trPr>
        <w:tc>
          <w:tcPr>
            <w:tcW w:w="9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9405C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Segnalare senza sanzionare gli errori ortografici 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6BC7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51600442" w14:textId="77777777">
        <w:trPr>
          <w:trHeight w:val="464"/>
        </w:trPr>
        <w:tc>
          <w:tcPr>
            <w:tcW w:w="9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8301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Indicare senza valutare gli errori di calcolo 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ABAD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578102A0" w14:textId="77777777">
        <w:trPr>
          <w:trHeight w:val="464"/>
        </w:trPr>
        <w:tc>
          <w:tcPr>
            <w:tcW w:w="9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02C91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lastRenderedPageBreak/>
              <w:t xml:space="preserve">Valutare i contenuti e le competenze e non la forma di un testo scritto 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AB9A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7787440A" w14:textId="77777777">
        <w:trPr>
          <w:trHeight w:val="511"/>
        </w:trPr>
        <w:tc>
          <w:tcPr>
            <w:tcW w:w="9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E8E7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25" w:right="183" w:hanging="1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Valutare le conoscenze e le competenze di analisi, sintesi e collegamento con eventuali elaborazioni personali, piuttosto che  la correttezza formale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D2D7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206B1656" w14:textId="77777777">
        <w:trPr>
          <w:trHeight w:val="768"/>
        </w:trPr>
        <w:tc>
          <w:tcPr>
            <w:tcW w:w="9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A2AD9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Suddividere la valutazione della versione dalla Lingua straniera (scritto e orale) in due momenti:  </w:t>
            </w:r>
          </w:p>
          <w:p w14:paraId="075A7A0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40" w:lineRule="auto"/>
              <w:ind w:left="48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1.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morfosintattica (su visione dei sintagmi e loro sottolineatura con colori)  </w:t>
            </w:r>
          </w:p>
          <w:p w14:paraId="35077AE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40" w:lineRule="auto"/>
              <w:ind w:left="479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2.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traduzione (accettata anche se fornita a senso)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2405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79C12957" w14:textId="77777777">
        <w:trPr>
          <w:trHeight w:val="464"/>
        </w:trPr>
        <w:tc>
          <w:tcPr>
            <w:tcW w:w="9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494B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Tenere conto del punto di partenza e dei risultati conseguiti 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A288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0220C35B" w14:textId="77777777">
        <w:trPr>
          <w:trHeight w:val="464"/>
        </w:trPr>
        <w:tc>
          <w:tcPr>
            <w:tcW w:w="9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BE33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Premiare i progressi e gli sforzi 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7C0E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58109F94" w14:textId="77777777">
        <w:trPr>
          <w:trHeight w:val="460"/>
        </w:trPr>
        <w:tc>
          <w:tcPr>
            <w:tcW w:w="9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3253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Valutare i lavori svolti in gruppo e in cooperazione 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7A0CD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  <w:tr w:rsidR="003D1742" w14:paraId="1938E479" w14:textId="77777777">
        <w:trPr>
          <w:trHeight w:val="463"/>
        </w:trPr>
        <w:tc>
          <w:tcPr>
            <w:tcW w:w="9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D91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Applicare una valutazione formativa e non sommativa dei processi di apprendimento 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2350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□</w:t>
            </w:r>
          </w:p>
        </w:tc>
      </w:tr>
    </w:tbl>
    <w:p w14:paraId="36A1BFC3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467274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08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12. Patto con la famiglia </w:t>
      </w:r>
    </w:p>
    <w:tbl>
      <w:tblPr>
        <w:tblStyle w:val="afff4"/>
        <w:tblW w:w="9891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91"/>
      </w:tblGrid>
      <w:tr w:rsidR="003D1742" w14:paraId="0B838F01" w14:textId="77777777">
        <w:trPr>
          <w:trHeight w:val="4248"/>
        </w:trPr>
        <w:tc>
          <w:tcPr>
            <w:tcW w:w="98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1CB73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Si concordano: </w:t>
            </w:r>
          </w:p>
          <w:p w14:paraId="65069F4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6" w:line="240" w:lineRule="auto"/>
              <w:ind w:left="11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Stili educativi condivisi </w:t>
            </w:r>
          </w:p>
          <w:p w14:paraId="4A18DF2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79" w:lineRule="auto"/>
              <w:ind w:left="128" w:right="1768" w:hanging="1"/>
              <w:rPr>
                <w:rFonts w:ascii="Calibri" w:eastAsia="Calibri" w:hAnsi="Calibri" w:cs="Calibri"/>
                <w:color w:val="948A5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948A54"/>
                <w:sz w:val="20"/>
                <w:szCs w:val="20"/>
              </w:rPr>
              <w:t>es. Stile educativo autorevole ma disponibile all’ascolto e al supporto</w:t>
            </w:r>
          </w:p>
          <w:p w14:paraId="3735A0C7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79" w:lineRule="auto"/>
              <w:ind w:left="128" w:right="1768" w:hanging="1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 compiti a casa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(quantità, qualità richiesta, uso del pc…):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</w:p>
          <w:p w14:paraId="1F65C252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79" w:lineRule="auto"/>
              <w:ind w:left="128" w:right="1768" w:hanging="1"/>
              <w:rPr>
                <w:rFonts w:ascii="Calibri" w:eastAsia="Calibri" w:hAnsi="Calibri" w:cs="Calibri"/>
                <w:color w:val="948A5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948A54"/>
                <w:sz w:val="20"/>
                <w:szCs w:val="20"/>
              </w:rPr>
              <w:t>es. in generale nessuna riduzione nel carico dei compiti da svolgersi con il supporto di strumenti compensativi</w:t>
            </w:r>
          </w:p>
          <w:p w14:paraId="1DDC76F8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79" w:lineRule="auto"/>
              <w:ind w:left="128" w:right="1768" w:hanging="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Le modalità di aiuto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(chi, come, per quanto tempo, per quali attività/discipline)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:  </w:t>
            </w:r>
          </w:p>
          <w:p w14:paraId="2DCCBDE5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79" w:lineRule="auto"/>
              <w:ind w:left="120" w:right="1769" w:firstLine="5"/>
              <w:rPr>
                <w:rFonts w:ascii="Calibri" w:eastAsia="Calibri" w:hAnsi="Calibri" w:cs="Calibri"/>
                <w:color w:val="948A5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948A54"/>
                <w:sz w:val="20"/>
                <w:szCs w:val="20"/>
              </w:rPr>
              <w:t xml:space="preserve">es. Ripetizioni pomeridiane </w:t>
            </w:r>
          </w:p>
          <w:p w14:paraId="229DBDB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79" w:lineRule="auto"/>
              <w:ind w:left="120" w:right="1769" w:firstLine="5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Gli strumenti compensativi da utilizzare a casa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(pc, libri digitali, tabelle…):  </w:t>
            </w:r>
          </w:p>
          <w:p w14:paraId="18836F1F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9" w:lineRule="auto"/>
              <w:ind w:left="128" w:right="1775" w:hanging="1"/>
              <w:rPr>
                <w:rFonts w:ascii="Calibri" w:eastAsia="Calibri" w:hAnsi="Calibri" w:cs="Calibri"/>
                <w:color w:val="948A5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948A54"/>
                <w:sz w:val="20"/>
                <w:szCs w:val="20"/>
              </w:rPr>
              <w:t>es. Schemi, tabelle, mappe concettuali, audio dei brani, pc, libri digitali</w:t>
            </w:r>
          </w:p>
          <w:p w14:paraId="054AABBE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9" w:lineRule="auto"/>
              <w:ind w:left="128" w:right="1775" w:hanging="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Le dispense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(ad es. lettura ad alta voce): </w:t>
            </w:r>
          </w:p>
          <w:p w14:paraId="1CAB4356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79" w:lineRule="auto"/>
              <w:ind w:left="128" w:right="1767" w:hanging="1"/>
              <w:rPr>
                <w:rFonts w:ascii="Calibri" w:eastAsia="Calibri" w:hAnsi="Calibri" w:cs="Calibri"/>
                <w:color w:val="948A5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948A54"/>
                <w:sz w:val="20"/>
                <w:szCs w:val="20"/>
              </w:rPr>
              <w:t xml:space="preserve">Dispensa dalla lettura ad alta voce </w:t>
            </w:r>
          </w:p>
          <w:p w14:paraId="7142ED44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79" w:lineRule="auto"/>
              <w:ind w:left="128" w:right="1767" w:hanging="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Le interrogazioni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(modalità, contenuti, selezione dei concetti rilevanti,…)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:  </w:t>
            </w:r>
          </w:p>
          <w:p w14:paraId="2F953E4B" w14:textId="77777777" w:rsidR="003D17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26"/>
              <w:rPr>
                <w:rFonts w:ascii="Calibri" w:eastAsia="Calibri" w:hAnsi="Calibri" w:cs="Calibri"/>
                <w:color w:val="948A5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948A54"/>
                <w:sz w:val="20"/>
                <w:szCs w:val="20"/>
              </w:rPr>
              <w:t>es. Interrogazioni programmate, richiesta dei contenuti essenziali della disciplina, supporto di mappe oschemi durante l’interrogazione.</w:t>
            </w:r>
          </w:p>
        </w:tc>
      </w:tr>
    </w:tbl>
    <w:p w14:paraId="5111BEFA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</w:rPr>
      </w:pPr>
    </w:p>
    <w:p w14:paraId="30D85DB4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9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Data  </w:t>
      </w:r>
    </w:p>
    <w:p w14:paraId="778F96E8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47"/>
        <w:jc w:val="both"/>
        <w:rPr>
          <w:rFonts w:ascii="Calibri" w:eastAsia="Calibri" w:hAnsi="Calibri" w:cs="Calibri"/>
          <w:b/>
        </w:rPr>
      </w:pPr>
    </w:p>
    <w:p w14:paraId="5A9D3E49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47"/>
        <w:jc w:val="both"/>
        <w:rPr>
          <w:rFonts w:ascii="Calibri" w:eastAsia="Calibri" w:hAnsi="Calibri" w:cs="Calibri"/>
          <w:b/>
        </w:rPr>
      </w:pPr>
    </w:p>
    <w:p w14:paraId="5D6B6809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47"/>
        <w:jc w:val="both"/>
        <w:rPr>
          <w:rFonts w:ascii="Calibri" w:eastAsia="Calibri" w:hAnsi="Calibri" w:cs="Calibri"/>
          <w:b/>
        </w:rPr>
      </w:pPr>
    </w:p>
    <w:p w14:paraId="7C830239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47"/>
        <w:jc w:val="both"/>
        <w:rPr>
          <w:rFonts w:ascii="Calibri" w:eastAsia="Calibri" w:hAnsi="Calibri" w:cs="Calibri"/>
          <w:b/>
        </w:rPr>
      </w:pPr>
    </w:p>
    <w:p w14:paraId="48F9468F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47"/>
        <w:jc w:val="both"/>
        <w:rPr>
          <w:rFonts w:ascii="Calibri" w:eastAsia="Calibri" w:hAnsi="Calibri" w:cs="Calibri"/>
          <w:b/>
        </w:rPr>
      </w:pPr>
    </w:p>
    <w:p w14:paraId="1E14AD8C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47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 xml:space="preserve">Firme di sottoscrizione </w:t>
      </w:r>
    </w:p>
    <w:p w14:paraId="1A52A648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360" w:lineRule="auto"/>
        <w:ind w:left="1132" w:right="1266" w:firstLine="1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Docenti del Consiglio di classe/team dei docenti </w:t>
      </w:r>
    </w:p>
    <w:p w14:paraId="6FC1EA80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360" w:lineRule="auto"/>
        <w:ind w:left="1132" w:right="1266" w:firstLine="1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____________________________________               ____________________________________  </w:t>
      </w:r>
    </w:p>
    <w:p w14:paraId="7D4E223D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360" w:lineRule="auto"/>
        <w:ind w:left="113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               ____________________________________</w:t>
      </w:r>
    </w:p>
    <w:p w14:paraId="3984742C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360" w:lineRule="auto"/>
        <w:ind w:left="1132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____________________________________                ____________________________________ </w:t>
      </w:r>
      <w:r>
        <w:rPr>
          <w:rFonts w:ascii="Calibri" w:eastAsia="Calibri" w:hAnsi="Calibri" w:cs="Calibri"/>
          <w:i/>
          <w:color w:val="000000"/>
        </w:rPr>
        <w:t xml:space="preserve">  </w:t>
      </w:r>
    </w:p>
    <w:p w14:paraId="2969991F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360" w:lineRule="auto"/>
        <w:ind w:left="1132" w:right="1210" w:firstLine="4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____________________________________               ____________________________________    </w:t>
      </w:r>
    </w:p>
    <w:p w14:paraId="53240BA2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360" w:lineRule="auto"/>
        <w:ind w:left="1132" w:right="115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____________________________________                ____________________________________    </w:t>
      </w:r>
    </w:p>
    <w:p w14:paraId="28DF29BC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79" w:lineRule="auto"/>
        <w:ind w:left="1132" w:right="1158"/>
        <w:jc w:val="both"/>
        <w:rPr>
          <w:rFonts w:ascii="Calibri" w:eastAsia="Calibri" w:hAnsi="Calibri" w:cs="Calibri"/>
        </w:rPr>
      </w:pPr>
    </w:p>
    <w:p w14:paraId="1450C9A5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149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Io/noi sottoscritti/a/o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genitore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/i , firmando il presente piano dichiaro/iamo: </w:t>
      </w:r>
    </w:p>
    <w:p w14:paraId="7A548931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2" w:lineRule="auto"/>
        <w:ind w:left="1133" w:right="70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-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di essere a conoscenza dell’informativa sul trattamento dei dati personali effettuati in questa scuola ex art. 13 D.L.vo 196/2003; </w:t>
      </w:r>
    </w:p>
    <w:p w14:paraId="18201D3B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133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-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di autorizzare il trattamento dei dati sensibili; </w:t>
      </w:r>
    </w:p>
    <w:p w14:paraId="230E20CD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2" w:lineRule="auto"/>
        <w:ind w:left="1133" w:right="703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- </w:t>
      </w:r>
      <w:r>
        <w:rPr>
          <w:rFonts w:ascii="Calibri" w:eastAsia="Calibri" w:hAnsi="Calibri" w:cs="Calibri"/>
          <w:color w:val="000000"/>
          <w:sz w:val="20"/>
          <w:szCs w:val="20"/>
        </w:rPr>
        <w:t>la mia firma ed ogni mia decisione relativa al presente piano è disposta in conformità con le vigenti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disposizioni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in materia di corresponsabilità genitoriale. </w:t>
      </w:r>
    </w:p>
    <w:p w14:paraId="700D0D12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79" w:lineRule="auto"/>
        <w:ind w:left="1132" w:right="117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____________________________________                          ____________________________________  </w:t>
      </w:r>
    </w:p>
    <w:p w14:paraId="3FBB5902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79" w:lineRule="auto"/>
        <w:ind w:left="1132" w:right="1170"/>
        <w:jc w:val="both"/>
        <w:rPr>
          <w:rFonts w:ascii="Calibri" w:eastAsia="Calibri" w:hAnsi="Calibri" w:cs="Calibri"/>
        </w:rPr>
      </w:pPr>
    </w:p>
    <w:p w14:paraId="11528A1B" w14:textId="77777777" w:rsidR="003D1742" w:rsidRDefault="003D1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79" w:lineRule="auto"/>
        <w:ind w:left="1132" w:right="1170"/>
        <w:jc w:val="both"/>
        <w:rPr>
          <w:rFonts w:ascii="Calibri" w:eastAsia="Calibri" w:hAnsi="Calibri" w:cs="Calibri"/>
        </w:rPr>
      </w:pPr>
    </w:p>
    <w:p w14:paraId="2688E243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79" w:lineRule="auto"/>
        <w:ind w:left="1132" w:right="117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 DIRIGENTE SCOLASTICO</w:t>
      </w:r>
    </w:p>
    <w:p w14:paraId="6C5CDD82" w14:textId="77777777" w:rsidR="003D1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79" w:lineRule="auto"/>
        <w:ind w:left="1132" w:right="117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</w:t>
      </w:r>
    </w:p>
    <w:sectPr w:rsidR="003D174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20"/>
      <w:pgMar w:top="1400" w:right="428" w:bottom="0" w:left="0" w:header="1133" w:footer="11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F5E62B" w14:textId="77777777" w:rsidR="00F829F2" w:rsidRDefault="00F829F2">
      <w:pPr>
        <w:spacing w:line="240" w:lineRule="auto"/>
      </w:pPr>
      <w:r>
        <w:separator/>
      </w:r>
    </w:p>
  </w:endnote>
  <w:endnote w:type="continuationSeparator" w:id="0">
    <w:p w14:paraId="1CB7FA54" w14:textId="77777777" w:rsidR="00F829F2" w:rsidRDefault="00F829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E73880D-97AF-421F-B3D5-4D8FF2D17E67}"/>
    <w:embedItalic r:id="rId2" w:fontKey="{F1D35A58-48AE-4344-94D1-14264FC623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4BB876F-CC5C-4C3E-AB14-F4E5911F2429}"/>
    <w:embedItalic r:id="rId4" w:fontKey="{DE09C077-B28D-4146-AA50-839D78AB90AA}"/>
    <w:embedBoldItalic r:id="rId5" w:fontKey="{74DC9B48-F10F-43DC-9B3B-58DE2CC932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EFC95D3-366B-49E5-8275-9D0528DD9104}"/>
    <w:embedBold r:id="rId7" w:fontKey="{BBD72638-4399-4B6E-A611-1368C7497FC7}"/>
    <w:embedItalic r:id="rId8" w:fontKey="{C30F1AB3-00BE-4644-8E04-C9879132CC54}"/>
    <w:embedBoldItalic r:id="rId9" w:fontKey="{29659B69-2DA4-490D-ADC3-A52BF26F3B9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26E09647-A2D8-4E10-9196-990054C53B00}"/>
    <w:embedItalic r:id="rId11" w:fontKey="{510BBE44-988C-42F9-A3E3-6650F97A3AEE}"/>
  </w:font>
  <w:font w:name="Noto Sans Symbols">
    <w:altName w:val="Calibri"/>
    <w:charset w:val="00"/>
    <w:family w:val="auto"/>
    <w:pitch w:val="default"/>
    <w:embedRegular r:id="rId12" w:fontKey="{82E7F0EC-929B-44C4-B347-71269623F4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B9D66" w14:textId="77777777" w:rsidR="003D1742" w:rsidRDefault="003D174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99785" w14:textId="77777777" w:rsidR="003D1742" w:rsidRDefault="003D174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754B1" w14:textId="77777777" w:rsidR="003D1742" w:rsidRDefault="003D174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8DEB6F" w14:textId="77777777" w:rsidR="00F829F2" w:rsidRDefault="00F829F2">
      <w:pPr>
        <w:spacing w:line="240" w:lineRule="auto"/>
      </w:pPr>
      <w:r>
        <w:separator/>
      </w:r>
    </w:p>
  </w:footnote>
  <w:footnote w:type="continuationSeparator" w:id="0">
    <w:p w14:paraId="56958CF2" w14:textId="77777777" w:rsidR="00F829F2" w:rsidRDefault="00F829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9861C" w14:textId="77777777" w:rsidR="003D1742" w:rsidRDefault="003D174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23D6A" w14:textId="77777777" w:rsidR="003D1742" w:rsidRDefault="003D174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F2B79" w14:textId="77777777" w:rsidR="003D1742" w:rsidRDefault="003D174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637D0"/>
    <w:multiLevelType w:val="multilevel"/>
    <w:tmpl w:val="B3EAAC0C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2B6EE3"/>
    <w:multiLevelType w:val="multilevel"/>
    <w:tmpl w:val="8EA84308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310963"/>
    <w:multiLevelType w:val="multilevel"/>
    <w:tmpl w:val="BC96663C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E118EA"/>
    <w:multiLevelType w:val="multilevel"/>
    <w:tmpl w:val="E50A7304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268181A"/>
    <w:multiLevelType w:val="multilevel"/>
    <w:tmpl w:val="9FA651EA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5C424F8"/>
    <w:multiLevelType w:val="multilevel"/>
    <w:tmpl w:val="CD20F5E2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8151065">
    <w:abstractNumId w:val="5"/>
  </w:num>
  <w:num w:numId="2" w16cid:durableId="1007248392">
    <w:abstractNumId w:val="3"/>
  </w:num>
  <w:num w:numId="3" w16cid:durableId="546995523">
    <w:abstractNumId w:val="4"/>
  </w:num>
  <w:num w:numId="4" w16cid:durableId="1929581066">
    <w:abstractNumId w:val="2"/>
  </w:num>
  <w:num w:numId="5" w16cid:durableId="1019161488">
    <w:abstractNumId w:val="0"/>
  </w:num>
  <w:num w:numId="6" w16cid:durableId="17411262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742"/>
    <w:rsid w:val="0005035E"/>
    <w:rsid w:val="003B5BF1"/>
    <w:rsid w:val="003D1742"/>
    <w:rsid w:val="005543B6"/>
    <w:rsid w:val="00683A41"/>
    <w:rsid w:val="00722863"/>
    <w:rsid w:val="00EA115D"/>
    <w:rsid w:val="00F8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27D18"/>
  <w15:docId w15:val="{19CA2E81-5EE0-490F-AD32-E3272C232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57069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7069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570692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0692"/>
  </w:style>
  <w:style w:type="paragraph" w:styleId="Pidipagina">
    <w:name w:val="footer"/>
    <w:basedOn w:val="Normale"/>
    <w:link w:val="PidipaginaCarattere"/>
    <w:uiPriority w:val="99"/>
    <w:unhideWhenUsed/>
    <w:rsid w:val="00570692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0692"/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stitutogiovannipalatucci.edu.it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G6KuY/VXGb2x4CAr21ixOVg5bQ==">CgMxLjA4AHIhMUtqa0hoaE0zcEx4RUVQV2VjZGxjVFZMQmh0MUJlSFc4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B047996-FEBC-4D2B-8190-97567025E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5133</Words>
  <Characters>29261</Characters>
  <Application>Microsoft Office Word</Application>
  <DocSecurity>0</DocSecurity>
  <Lines>243</Lines>
  <Paragraphs>68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Rosaria Filippo</cp:lastModifiedBy>
  <cp:revision>3</cp:revision>
  <dcterms:created xsi:type="dcterms:W3CDTF">2024-10-21T17:57:00Z</dcterms:created>
  <dcterms:modified xsi:type="dcterms:W3CDTF">2024-10-21T18:54:00Z</dcterms:modified>
</cp:coreProperties>
</file>